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AE4F" w14:textId="77777777" w:rsidR="0062220F" w:rsidRPr="00321632" w:rsidRDefault="00321632">
      <w:pPr>
        <w:jc w:val="center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Сведения о научных руководителях диссертации </w:t>
      </w:r>
    </w:p>
    <w:p w14:paraId="48E6034F" w14:textId="77777777" w:rsidR="0062220F" w:rsidRPr="00321632" w:rsidRDefault="00E22DBB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Ворушилова Константина Сергеевича</w:t>
      </w:r>
    </w:p>
    <w:p w14:paraId="3B19DC38" w14:textId="77777777" w:rsidR="0062220F" w:rsidRPr="00321632" w:rsidRDefault="0032163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«</w:t>
      </w:r>
      <w:r w:rsidR="00E22D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Инварианты Жордана-Кронекера конечномерных алгебр Ли</w:t>
      </w:r>
      <w:r w:rsidRPr="0032163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»</w:t>
      </w:r>
    </w:p>
    <w:p w14:paraId="6A22271C" w14:textId="77777777" w:rsidR="0062220F" w:rsidRPr="00321632" w:rsidRDefault="0062220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3B43440D" w14:textId="77777777"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Научный руководитель: </w:t>
      </w:r>
      <w:r w:rsidR="00E22D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Болсинов Алексей Викторович</w:t>
      </w:r>
    </w:p>
    <w:p w14:paraId="1E966943" w14:textId="77777777"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Ученая степень: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 физико-математических наук</w:t>
      </w:r>
    </w:p>
    <w:p w14:paraId="0B50EE35" w14:textId="77777777" w:rsidR="00E22DBB" w:rsidRPr="00321632" w:rsidRDefault="00E22DBB" w:rsidP="00E22D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Ученое звание: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профессор</w:t>
      </w:r>
    </w:p>
    <w:p w14:paraId="3ACF29F1" w14:textId="112C4711" w:rsidR="00E22DBB" w:rsidRPr="00321632" w:rsidRDefault="00E22DBB" w:rsidP="00E22DBB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Должность: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профессор </w:t>
      </w:r>
      <w:bookmarkStart w:id="0" w:name="_GoBack"/>
      <w:bookmarkEnd w:id="0"/>
    </w:p>
    <w:p w14:paraId="7F95026F" w14:textId="697E0672" w:rsidR="00BA7576" w:rsidRPr="00881FAB" w:rsidRDefault="0032163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Место</w:t>
      </w:r>
      <w:r w:rsidRPr="00881F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работы</w:t>
      </w:r>
      <w:r w:rsidRPr="00881F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Department</w:t>
      </w:r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of</w:t>
      </w:r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75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Start"/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athematical</w:t>
      </w:r>
      <w:proofErr w:type="spellEnd"/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Sciences</w:t>
      </w:r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Loughborough</w:t>
      </w:r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University</w:t>
      </w:r>
      <w:r w:rsidR="00BA7576" w:rsidRPr="0088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06817730" w14:textId="733269B0" w:rsidR="00BA7576" w:rsidRPr="00CA699C" w:rsidRDefault="00321632">
      <w:pPr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Адрес</w:t>
      </w:r>
      <w:r w:rsidRPr="00CA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места</w:t>
      </w:r>
      <w:r w:rsidRPr="00CA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работы</w:t>
      </w:r>
      <w:r w:rsidRPr="00CA6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Loughborough </w:t>
      </w:r>
      <w:proofErr w:type="gramStart"/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University,  Loughborough</w:t>
      </w:r>
      <w:proofErr w:type="gramEnd"/>
      <w:r w:rsidR="00BA757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, LE11 3TU, United Kingdom  </w:t>
      </w:r>
    </w:p>
    <w:p w14:paraId="03916A83" w14:textId="6F5D8123" w:rsidR="00BA7576" w:rsidRPr="00CA699C" w:rsidRDefault="003216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BA7576">
        <w:rPr>
          <w:rFonts w:ascii="Times New Roman" w:eastAsia="Times New Roman" w:hAnsi="Times New Roman" w:cs="Times New Roman"/>
          <w:sz w:val="28"/>
          <w:szCs w:val="28"/>
          <w:lang w:eastAsia="ru-RU"/>
        </w:rPr>
        <w:t>+44 1509 222857</w:t>
      </w:r>
    </w:p>
    <w:p w14:paraId="75952658" w14:textId="77777777" w:rsidR="0062220F" w:rsidRPr="00E22DBB" w:rsidRDefault="00321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E-mail: </w:t>
      </w:r>
      <w:r w:rsidR="00E22DBB" w:rsidRPr="00E22DBB">
        <w:rPr>
          <w:rFonts w:ascii="Times New Roman" w:hAnsi="Times New Roman" w:cs="Times New Roman"/>
          <w:sz w:val="28"/>
          <w:szCs w:val="28"/>
        </w:rPr>
        <w:t>A.Bolsinov@lboro.ac.uk</w:t>
      </w:r>
    </w:p>
    <w:p w14:paraId="75ECF600" w14:textId="77777777" w:rsidR="0062220F" w:rsidRDefault="0062220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65DE8" w14:textId="5463FD53"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основных научных публикаций по </w:t>
      </w:r>
      <w:r w:rsidR="000305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теме диссертации</w:t>
      </w:r>
      <w:r w:rsidR="00E22D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="00635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последние 5 лет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6F6D4327" w14:textId="77777777" w:rsidR="00212D10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0305AE">
        <w:rPr>
          <w:rFonts w:eastAsia="Times New Roman;Times New Roman"/>
          <w:sz w:val="28"/>
          <w:szCs w:val="28"/>
        </w:rPr>
        <w:t xml:space="preserve">    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 </w:t>
      </w:r>
      <w:proofErr w:type="spellStart"/>
      <w:r>
        <w:rPr>
          <w:sz w:val="28"/>
          <w:szCs w:val="28"/>
          <w:lang w:val="en-US"/>
        </w:rPr>
        <w:t>Konyaev</w:t>
      </w:r>
      <w:proofErr w:type="spellEnd"/>
      <w:r>
        <w:rPr>
          <w:sz w:val="28"/>
          <w:szCs w:val="28"/>
          <w:lang w:val="en-US"/>
        </w:rPr>
        <w:t xml:space="preserve"> A. Yu</w:t>
      </w:r>
      <w:r w:rsidR="00E22DBB" w:rsidRPr="00E22DBB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en-US"/>
        </w:rPr>
        <w:t>Bolsinov A.V</w:t>
      </w:r>
      <w:r w:rsidR="00E22DBB" w:rsidRPr="00E22DBB">
        <w:rPr>
          <w:sz w:val="28"/>
          <w:szCs w:val="28"/>
          <w:lang w:val="en-US"/>
        </w:rPr>
        <w:t xml:space="preserve">., </w:t>
      </w:r>
      <w:proofErr w:type="spellStart"/>
      <w:r>
        <w:rPr>
          <w:sz w:val="28"/>
          <w:szCs w:val="28"/>
          <w:lang w:val="en-US"/>
        </w:rPr>
        <w:t>Matveev</w:t>
      </w:r>
      <w:proofErr w:type="spellEnd"/>
      <w:r>
        <w:rPr>
          <w:sz w:val="28"/>
          <w:szCs w:val="28"/>
          <w:lang w:val="en-US"/>
        </w:rPr>
        <w:t xml:space="preserve"> V.S. Applications of </w:t>
      </w:r>
      <w:proofErr w:type="spellStart"/>
      <w:r>
        <w:rPr>
          <w:sz w:val="28"/>
          <w:szCs w:val="28"/>
          <w:lang w:val="en-US"/>
        </w:rPr>
        <w:t>N</w:t>
      </w:r>
      <w:r w:rsidR="00E22DBB" w:rsidRPr="00E22DBB">
        <w:rPr>
          <w:sz w:val="28"/>
          <w:szCs w:val="28"/>
          <w:lang w:val="en-US"/>
        </w:rPr>
        <w:t>ijenhuis</w:t>
      </w:r>
      <w:proofErr w:type="spellEnd"/>
      <w:r w:rsidR="00E22DBB" w:rsidRPr="00E22DBB">
        <w:rPr>
          <w:sz w:val="28"/>
          <w:szCs w:val="28"/>
          <w:lang w:val="en-US"/>
        </w:rPr>
        <w:t xml:space="preserve"> geometry </w:t>
      </w:r>
      <w:r>
        <w:rPr>
          <w:sz w:val="28"/>
          <w:szCs w:val="28"/>
          <w:lang w:val="en-US"/>
        </w:rPr>
        <w:t>II</w:t>
      </w:r>
      <w:r w:rsidR="00E22DBB" w:rsidRPr="00E22DBB">
        <w:rPr>
          <w:sz w:val="28"/>
          <w:szCs w:val="28"/>
          <w:lang w:val="en-US"/>
        </w:rPr>
        <w:t>: maximal pencils of multi-</w:t>
      </w:r>
      <w:r>
        <w:rPr>
          <w:sz w:val="28"/>
          <w:szCs w:val="28"/>
          <w:lang w:val="en-US"/>
        </w:rPr>
        <w:t>H</w:t>
      </w:r>
      <w:r w:rsidR="00E22DBB" w:rsidRPr="00E22DBB">
        <w:rPr>
          <w:sz w:val="28"/>
          <w:szCs w:val="28"/>
          <w:lang w:val="en-US"/>
        </w:rPr>
        <w:t xml:space="preserve">amiltonian structures of hydrodynamic type // Nonlinearity. — 2021. — Vol. 34, no. 8. — P. 5136–5162. </w:t>
      </w:r>
    </w:p>
    <w:p w14:paraId="4DB62002" w14:textId="77777777" w:rsidR="00E22DBB" w:rsidRPr="00E22DBB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E22DBB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="00E22DBB" w:rsidRPr="00E22DBB">
        <w:rPr>
          <w:sz w:val="28"/>
          <w:szCs w:val="28"/>
          <w:lang w:val="en-US"/>
        </w:rPr>
        <w:t xml:space="preserve">Bolsinov A. V., </w:t>
      </w:r>
      <w:proofErr w:type="spellStart"/>
      <w:r w:rsidR="00E22DBB" w:rsidRPr="00E22DBB">
        <w:rPr>
          <w:sz w:val="28"/>
          <w:szCs w:val="28"/>
          <w:lang w:val="en-US"/>
        </w:rPr>
        <w:t>Konyaev</w:t>
      </w:r>
      <w:proofErr w:type="spellEnd"/>
      <w:r w:rsidR="00E22DBB" w:rsidRPr="00E22DBB">
        <w:rPr>
          <w:sz w:val="28"/>
          <w:szCs w:val="28"/>
          <w:lang w:val="en-US"/>
        </w:rPr>
        <w:t xml:space="preserve"> A. Y.,</w:t>
      </w:r>
      <w:r w:rsidR="00E32C2F">
        <w:rPr>
          <w:sz w:val="28"/>
          <w:szCs w:val="28"/>
          <w:lang w:val="en-US"/>
        </w:rPr>
        <w:t xml:space="preserve"> </w:t>
      </w:r>
      <w:proofErr w:type="spellStart"/>
      <w:r w:rsidR="00E32C2F">
        <w:rPr>
          <w:sz w:val="28"/>
          <w:szCs w:val="28"/>
          <w:lang w:val="en-US"/>
        </w:rPr>
        <w:t>Matveev</w:t>
      </w:r>
      <w:proofErr w:type="spellEnd"/>
      <w:r w:rsidR="00E32C2F">
        <w:rPr>
          <w:sz w:val="28"/>
          <w:szCs w:val="28"/>
          <w:lang w:val="en-US"/>
        </w:rPr>
        <w:t xml:space="preserve"> V. S. Applications of </w:t>
      </w:r>
      <w:proofErr w:type="spellStart"/>
      <w:r w:rsidR="00E32C2F">
        <w:rPr>
          <w:sz w:val="28"/>
          <w:szCs w:val="28"/>
          <w:lang w:val="en-US"/>
        </w:rPr>
        <w:t>N</w:t>
      </w:r>
      <w:r w:rsidR="00E22DBB" w:rsidRPr="00E22DBB">
        <w:rPr>
          <w:sz w:val="28"/>
          <w:szCs w:val="28"/>
          <w:lang w:val="en-US"/>
        </w:rPr>
        <w:t>ijenhuis</w:t>
      </w:r>
      <w:proofErr w:type="spellEnd"/>
      <w:r w:rsidR="00E22DBB" w:rsidRPr="00E22DBB">
        <w:rPr>
          <w:sz w:val="28"/>
          <w:szCs w:val="28"/>
          <w:lang w:val="en-US"/>
        </w:rPr>
        <w:t xml:space="preserve"> geometry: non</w:t>
      </w:r>
      <w:r w:rsidR="00E32C2F">
        <w:rPr>
          <w:sz w:val="28"/>
          <w:szCs w:val="28"/>
          <w:lang w:val="en-US"/>
        </w:rPr>
        <w:t>-degenerate singular points of Poisson–</w:t>
      </w:r>
      <w:proofErr w:type="spellStart"/>
      <w:r w:rsidR="00E32C2F">
        <w:rPr>
          <w:sz w:val="28"/>
          <w:szCs w:val="28"/>
          <w:lang w:val="en-US"/>
        </w:rPr>
        <w:t>N</w:t>
      </w:r>
      <w:r w:rsidR="00E22DBB" w:rsidRPr="00E22DBB">
        <w:rPr>
          <w:sz w:val="28"/>
          <w:szCs w:val="28"/>
          <w:lang w:val="en-US"/>
        </w:rPr>
        <w:t>ijenhuis</w:t>
      </w:r>
      <w:proofErr w:type="spellEnd"/>
      <w:r w:rsidR="00E22DBB" w:rsidRPr="00E22DBB">
        <w:rPr>
          <w:sz w:val="28"/>
          <w:szCs w:val="28"/>
          <w:lang w:val="en-US"/>
        </w:rPr>
        <w:t xml:space="preserve"> structures // European Journal of Mathematics. — 2021</w:t>
      </w:r>
      <w:r>
        <w:rPr>
          <w:sz w:val="28"/>
          <w:szCs w:val="28"/>
          <w:lang w:val="en-US"/>
        </w:rPr>
        <w:t>.</w:t>
      </w:r>
    </w:p>
    <w:p w14:paraId="5EF6DBD8" w14:textId="77777777" w:rsidR="00E22DBB" w:rsidRPr="00834D17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E22DBB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="00E22DBB" w:rsidRPr="00E22DBB">
        <w:rPr>
          <w:sz w:val="28"/>
          <w:szCs w:val="28"/>
          <w:lang w:val="en-US"/>
        </w:rPr>
        <w:t xml:space="preserve">Bolsinov A. V., </w:t>
      </w:r>
      <w:proofErr w:type="spellStart"/>
      <w:r w:rsidR="00E22DBB" w:rsidRPr="00E22DBB">
        <w:rPr>
          <w:sz w:val="28"/>
          <w:szCs w:val="28"/>
          <w:lang w:val="en-US"/>
        </w:rPr>
        <w:t>Konyaev</w:t>
      </w:r>
      <w:proofErr w:type="spellEnd"/>
      <w:r w:rsidR="00E22DBB" w:rsidRPr="00E22DBB">
        <w:rPr>
          <w:sz w:val="28"/>
          <w:szCs w:val="28"/>
          <w:lang w:val="en-US"/>
        </w:rPr>
        <w:t xml:space="preserve"> A. Y., </w:t>
      </w:r>
      <w:proofErr w:type="spellStart"/>
      <w:r w:rsidR="00E22DBB" w:rsidRPr="00E22DBB">
        <w:rPr>
          <w:sz w:val="28"/>
          <w:szCs w:val="28"/>
          <w:lang w:val="en-US"/>
        </w:rPr>
        <w:t>Matveev</w:t>
      </w:r>
      <w:proofErr w:type="spellEnd"/>
      <w:r w:rsidR="00E22DBB" w:rsidRPr="00E22DBB">
        <w:rPr>
          <w:sz w:val="28"/>
          <w:szCs w:val="28"/>
          <w:lang w:val="en-US"/>
        </w:rPr>
        <w:t xml:space="preserve"> V. S. </w:t>
      </w:r>
      <w:proofErr w:type="spellStart"/>
      <w:r w:rsidR="00E22DBB" w:rsidRPr="00E22DBB">
        <w:rPr>
          <w:sz w:val="28"/>
          <w:szCs w:val="28"/>
          <w:lang w:val="en-US"/>
        </w:rPr>
        <w:t>Nijenhuis</w:t>
      </w:r>
      <w:proofErr w:type="spellEnd"/>
      <w:r w:rsidR="00E22DBB" w:rsidRPr="00E22DBB">
        <w:rPr>
          <w:sz w:val="28"/>
          <w:szCs w:val="28"/>
          <w:lang w:val="en-US"/>
        </w:rPr>
        <w:t xml:space="preserve"> geometry // Advances in Mathematics. — 2021. — P. 108001</w:t>
      </w:r>
    </w:p>
    <w:p w14:paraId="3F5CD59F" w14:textId="77777777" w:rsidR="00E22DBB" w:rsidRPr="00E22DBB" w:rsidRDefault="00212D10" w:rsidP="00E22DBB">
      <w:pPr>
        <w:pStyle w:val="Default"/>
        <w:spacing w:before="114" w:after="114"/>
        <w:rPr>
          <w:sz w:val="28"/>
          <w:szCs w:val="28"/>
        </w:rPr>
      </w:pPr>
      <w:r w:rsidRPr="00834D17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22DBB" w:rsidRPr="00E22DBB">
        <w:rPr>
          <w:sz w:val="28"/>
          <w:szCs w:val="28"/>
        </w:rPr>
        <w:t xml:space="preserve">Болсинов А. В., Веселов А. П., </w:t>
      </w:r>
      <w:proofErr w:type="spellStart"/>
      <w:r w:rsidR="00E22DBB" w:rsidRPr="00E22DBB">
        <w:rPr>
          <w:sz w:val="28"/>
          <w:szCs w:val="28"/>
        </w:rPr>
        <w:t>Йе</w:t>
      </w:r>
      <w:proofErr w:type="spellEnd"/>
      <w:r w:rsidR="00E22DBB" w:rsidRPr="00E22DBB">
        <w:rPr>
          <w:sz w:val="28"/>
          <w:szCs w:val="28"/>
        </w:rPr>
        <w:t xml:space="preserve"> И. Хаос и интегрируемость в </w:t>
      </w:r>
      <w:proofErr w:type="spellStart"/>
      <w:r w:rsidR="00E22DBB" w:rsidRPr="00E22DBB">
        <w:rPr>
          <w:sz w:val="28"/>
          <w:szCs w:val="28"/>
          <w:lang w:val="en-US"/>
        </w:rPr>
        <w:t>sl</w:t>
      </w:r>
      <w:proofErr w:type="spellEnd"/>
      <w:r w:rsidR="00E22DBB" w:rsidRPr="00E22DBB">
        <w:rPr>
          <w:sz w:val="28"/>
          <w:szCs w:val="28"/>
        </w:rPr>
        <w:t>(</w:t>
      </w:r>
      <w:proofErr w:type="gramStart"/>
      <w:r w:rsidR="00E22DBB" w:rsidRPr="00E22DBB">
        <w:rPr>
          <w:sz w:val="28"/>
          <w:szCs w:val="28"/>
        </w:rPr>
        <w:t>2,</w:t>
      </w:r>
      <w:r w:rsidR="00E22DBB" w:rsidRPr="00E22DBB">
        <w:rPr>
          <w:sz w:val="28"/>
          <w:szCs w:val="28"/>
          <w:lang w:val="en-US"/>
        </w:rPr>
        <w:t>r</w:t>
      </w:r>
      <w:proofErr w:type="gramEnd"/>
      <w:r w:rsidR="00E22DBB" w:rsidRPr="00E22DBB">
        <w:rPr>
          <w:sz w:val="28"/>
          <w:szCs w:val="28"/>
        </w:rPr>
        <w:t>)-геометрии // Успехи математических наук. — 2021. — Т. 76, № 4. — С. 1.</w:t>
      </w:r>
    </w:p>
    <w:p w14:paraId="677BFAAB" w14:textId="77777777" w:rsidR="00E22DBB" w:rsidRPr="00E22DBB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834D17">
        <w:rPr>
          <w:rFonts w:eastAsia="Times New Roman;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E22DBB" w:rsidRPr="00E22DBB">
        <w:rPr>
          <w:sz w:val="28"/>
          <w:szCs w:val="28"/>
          <w:lang w:val="en-US"/>
        </w:rPr>
        <w:t>Bolsinov A., Bao J. A note about integra</w:t>
      </w:r>
      <w:r w:rsidR="00E32C2F">
        <w:rPr>
          <w:sz w:val="28"/>
          <w:szCs w:val="28"/>
          <w:lang w:val="en-US"/>
        </w:rPr>
        <w:t>ble systems on low-dimensional Lie groups and L</w:t>
      </w:r>
      <w:r w:rsidR="00E22DBB" w:rsidRPr="00E22DBB">
        <w:rPr>
          <w:sz w:val="28"/>
          <w:szCs w:val="28"/>
          <w:lang w:val="en-US"/>
        </w:rPr>
        <w:t>ie algebras // Regular and Chaotic Dynamics. — 2019. — Vol. 24, no. 3. — P. 266–280</w:t>
      </w:r>
      <w:r>
        <w:rPr>
          <w:sz w:val="28"/>
          <w:szCs w:val="28"/>
          <w:lang w:val="en-US"/>
        </w:rPr>
        <w:t>.</w:t>
      </w:r>
    </w:p>
    <w:p w14:paraId="1A4C5E05" w14:textId="77777777" w:rsidR="00E22DBB" w:rsidRPr="00E22DBB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E22DBB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="00E22DBB" w:rsidRPr="00E22DBB">
        <w:rPr>
          <w:sz w:val="28"/>
          <w:szCs w:val="28"/>
          <w:lang w:val="en-US"/>
        </w:rPr>
        <w:t xml:space="preserve">Bolsinov A., </w:t>
      </w:r>
      <w:proofErr w:type="spellStart"/>
      <w:r w:rsidR="00E22DBB" w:rsidRPr="00E22DBB">
        <w:rPr>
          <w:sz w:val="28"/>
          <w:szCs w:val="28"/>
          <w:lang w:val="en-US"/>
        </w:rPr>
        <w:t>Izosimov</w:t>
      </w:r>
      <w:proofErr w:type="spellEnd"/>
      <w:r w:rsidR="00E22DBB" w:rsidRPr="00E22DBB">
        <w:rPr>
          <w:sz w:val="28"/>
          <w:szCs w:val="28"/>
          <w:lang w:val="en-US"/>
        </w:rPr>
        <w:t xml:space="preserve"> A. Smooth invariants of focus-focus singularities and obstructions to product decomposition // Journal of Symplectic Geometry. — 2019. — Vol. 17, no. 6. — P. 1613–1648</w:t>
      </w:r>
      <w:r>
        <w:rPr>
          <w:sz w:val="28"/>
          <w:szCs w:val="28"/>
          <w:lang w:val="en-US"/>
        </w:rPr>
        <w:t>.</w:t>
      </w:r>
    </w:p>
    <w:p w14:paraId="7EBFAEDE" w14:textId="77777777" w:rsidR="00212D10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E22DBB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="00E22DBB" w:rsidRPr="00E22DBB">
        <w:rPr>
          <w:sz w:val="28"/>
          <w:szCs w:val="28"/>
          <w:lang w:val="en-US"/>
        </w:rPr>
        <w:t>Open problems, ques</w:t>
      </w:r>
      <w:r w:rsidR="00E32C2F">
        <w:rPr>
          <w:sz w:val="28"/>
          <w:szCs w:val="28"/>
          <w:lang w:val="en-US"/>
        </w:rPr>
        <w:t>tions and challenges in finite-</w:t>
      </w:r>
      <w:r w:rsidR="00E22DBB" w:rsidRPr="00E22DBB">
        <w:rPr>
          <w:sz w:val="28"/>
          <w:szCs w:val="28"/>
          <w:lang w:val="en-US"/>
        </w:rPr>
        <w:t xml:space="preserve">dimensional integrable systems / A. Bolsinov, V. S. </w:t>
      </w:r>
      <w:proofErr w:type="spellStart"/>
      <w:r w:rsidR="00E22DBB" w:rsidRPr="00E22DBB">
        <w:rPr>
          <w:sz w:val="28"/>
          <w:szCs w:val="28"/>
          <w:lang w:val="en-US"/>
        </w:rPr>
        <w:t>Matveev</w:t>
      </w:r>
      <w:proofErr w:type="spellEnd"/>
      <w:r w:rsidR="00E22DBB" w:rsidRPr="00E22DBB">
        <w:rPr>
          <w:sz w:val="28"/>
          <w:szCs w:val="28"/>
          <w:lang w:val="en-US"/>
        </w:rPr>
        <w:t xml:space="preserve">, E. Miranda, S. </w:t>
      </w:r>
      <w:proofErr w:type="spellStart"/>
      <w:r w:rsidR="00E22DBB" w:rsidRPr="00E22DBB">
        <w:rPr>
          <w:sz w:val="28"/>
          <w:szCs w:val="28"/>
          <w:lang w:val="en-US"/>
        </w:rPr>
        <w:t>Tabachnikov</w:t>
      </w:r>
      <w:proofErr w:type="spellEnd"/>
      <w:r w:rsidR="00E22DBB" w:rsidRPr="00E22DBB">
        <w:rPr>
          <w:sz w:val="28"/>
          <w:szCs w:val="28"/>
          <w:lang w:val="en-US"/>
        </w:rPr>
        <w:t xml:space="preserve"> // Philosophical Transactions of the Royal Society A: Mathematical, Physical and Engineering Sciences. — 2018. — Vol. 376, no. 2131. — P. 1–40. </w:t>
      </w:r>
    </w:p>
    <w:p w14:paraId="1AA47EAD" w14:textId="77777777" w:rsidR="0062220F" w:rsidRPr="00E22DBB" w:rsidRDefault="00212D10" w:rsidP="00E22DBB">
      <w:pPr>
        <w:pStyle w:val="Default"/>
        <w:spacing w:before="114" w:after="114"/>
        <w:rPr>
          <w:sz w:val="28"/>
          <w:szCs w:val="28"/>
          <w:lang w:val="en-US"/>
        </w:rPr>
      </w:pPr>
      <w:r w:rsidRPr="00E22DBB">
        <w:rPr>
          <w:rFonts w:eastAsia="Times New Roman;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E22D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="00E22DBB" w:rsidRPr="00E22DBB">
        <w:rPr>
          <w:sz w:val="28"/>
          <w:szCs w:val="28"/>
          <w:lang w:val="en-US"/>
        </w:rPr>
        <w:t xml:space="preserve">Bolsinov A. V., </w:t>
      </w:r>
      <w:proofErr w:type="spellStart"/>
      <w:r w:rsidR="00E22DBB" w:rsidRPr="00E22DBB">
        <w:rPr>
          <w:sz w:val="28"/>
          <w:szCs w:val="28"/>
          <w:lang w:val="en-US"/>
        </w:rPr>
        <w:t>Guglielmi</w:t>
      </w:r>
      <w:proofErr w:type="spellEnd"/>
      <w:r w:rsidR="00E22DBB" w:rsidRPr="00E22DBB">
        <w:rPr>
          <w:sz w:val="28"/>
          <w:szCs w:val="28"/>
          <w:lang w:val="en-US"/>
        </w:rPr>
        <w:t xml:space="preserve"> L., </w:t>
      </w:r>
      <w:proofErr w:type="spellStart"/>
      <w:r w:rsidR="00E22DBB" w:rsidRPr="00E22DBB">
        <w:rPr>
          <w:sz w:val="28"/>
          <w:szCs w:val="28"/>
          <w:lang w:val="en-US"/>
        </w:rPr>
        <w:t>Kudryavtseva</w:t>
      </w:r>
      <w:proofErr w:type="spellEnd"/>
      <w:r w:rsidR="00E22DBB" w:rsidRPr="00E22DBB">
        <w:rPr>
          <w:sz w:val="28"/>
          <w:szCs w:val="28"/>
          <w:lang w:val="en-US"/>
        </w:rPr>
        <w:t xml:space="preserve"> E. A. Symplectic invariants for parabolic orbits and cusp singularities of integrable systems with two degrees of freedom // Philosophical Transactions of the Royal Society A: Mathematical, Physical and Engineering Sciences. — 2018. — Vol. 376, no. 2131. — P. 20170424</w:t>
      </w:r>
    </w:p>
    <w:p w14:paraId="59CCBFFB" w14:textId="59E8E35E" w:rsidR="0062220F" w:rsidRPr="00E22DBB" w:rsidRDefault="006222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DD8E7" w14:textId="77777777"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Научный руководитель: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Ошемков Андрей Александрович</w:t>
      </w:r>
    </w:p>
    <w:p w14:paraId="25A6CBCB" w14:textId="77777777"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Ученая степень: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доктор физико-математических наук</w:t>
      </w:r>
    </w:p>
    <w:p w14:paraId="0AE4F53A" w14:textId="77777777" w:rsidR="0062220F" w:rsidRPr="007A63D7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Ученое звание: </w:t>
      </w:r>
      <w:r w:rsidR="007A63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</w:t>
      </w:r>
    </w:p>
    <w:p w14:paraId="0CA07AAE" w14:textId="77777777" w:rsidR="0062220F" w:rsidRPr="00321632" w:rsidRDefault="00321632">
      <w:pPr>
        <w:jc w:val="both"/>
        <w:rPr>
          <w:sz w:val="28"/>
          <w:szCs w:val="28"/>
          <w:lang w:val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Должность: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профессор кафедры дифференциальной геометрии и приложений механико-математического факультета </w:t>
      </w:r>
    </w:p>
    <w:p w14:paraId="038F1911" w14:textId="77777777"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Место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механико-математический факультет, кафедра дифференциальной геометрии и приложений </w:t>
      </w:r>
    </w:p>
    <w:p w14:paraId="23C148F7" w14:textId="77777777" w:rsidR="0062220F" w:rsidRPr="00321632" w:rsidRDefault="0032163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Адрес места работы: 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119991, Москва, ГСП-1, Ленинские горы, д.1,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механико-математический факультет</w:t>
      </w:r>
    </w:p>
    <w:p w14:paraId="4918F084" w14:textId="77777777" w:rsidR="0062220F" w:rsidRDefault="00321632">
      <w:pPr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939-39-40</w:t>
      </w:r>
    </w:p>
    <w:p w14:paraId="5CCFC80D" w14:textId="77777777" w:rsidR="0062220F" w:rsidRDefault="003216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E-mail: </w:t>
      </w:r>
      <w:hyperlink r:id="rId4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oshemkov@mech.math.msu.su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3A7B3B" w14:textId="77777777" w:rsidR="0062220F" w:rsidRDefault="006222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65E7A" w14:textId="4EC9EB5A" w:rsidR="0062220F" w:rsidRDefault="00321632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Список основных научных публикаций по </w:t>
      </w:r>
      <w:r w:rsidR="000305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теме диссертации </w:t>
      </w:r>
      <w:r w:rsidR="00E22D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="00635E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последние 5 лет</w:t>
      </w:r>
      <w:r w:rsidRPr="003216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14:paraId="43B33235" w14:textId="77777777" w:rsidR="00E22DBB" w:rsidRPr="00DB5E5B" w:rsidRDefault="00E22DBB" w:rsidP="00E22DBB">
      <w:pPr>
        <w:spacing w:before="114" w:after="114"/>
        <w:rPr>
          <w:sz w:val="28"/>
          <w:szCs w:val="28"/>
        </w:rPr>
      </w:pPr>
      <w:r w:rsidRPr="00834D17">
        <w:rPr>
          <w:rFonts w:eastAsia="Times New Roman;Times New Roman"/>
          <w:sz w:val="28"/>
          <w:szCs w:val="28"/>
          <w:lang w:val="ru-RU"/>
        </w:rPr>
        <w:t xml:space="preserve">    </w:t>
      </w:r>
      <w:r w:rsidRPr="00E22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>Kudryavtseva</w:t>
      </w:r>
      <w:proofErr w:type="spellEnd"/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E. A., </w:t>
      </w:r>
      <w:proofErr w:type="spellStart"/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>Oshemkov</w:t>
      </w:r>
      <w:proofErr w:type="spellEnd"/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 A. Structurally stable nondegenerate singularities of integrable systems // Russian Journal of Mathematical Physics. — 2022. — Vol. 29, no. 1. — P. 58–75.</w:t>
      </w:r>
      <w:r w:rsidRPr="00DB5E5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 </w:t>
      </w:r>
    </w:p>
    <w:p w14:paraId="4C99E475" w14:textId="77777777" w:rsidR="0062220F" w:rsidRPr="00DB5E5B" w:rsidRDefault="00321632">
      <w:pPr>
        <w:spacing w:before="114" w:after="114"/>
        <w:rPr>
          <w:sz w:val="28"/>
          <w:szCs w:val="28"/>
          <w:lang w:val="ru-RU"/>
        </w:rPr>
      </w:pPr>
      <w:r w:rsidRPr="00DB5E5B">
        <w:rPr>
          <w:rFonts w:eastAsia="Times New Roman;Times New Roman"/>
          <w:sz w:val="28"/>
          <w:szCs w:val="28"/>
        </w:rPr>
        <w:t xml:space="preserve">    </w:t>
      </w:r>
      <w:r w:rsidR="00E22DBB" w:rsidRPr="00DB5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DB5E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>Кудрявцева Е. А., Ошемков А. А.</w:t>
      </w:r>
      <w:r w:rsidR="00DB5E5B"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>, Бифуркации</w:t>
      </w:r>
      <w:r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 xml:space="preserve"> интегрируемых механических систем с магнитным полем на поверхностях вращения </w:t>
      </w:r>
      <w:r w:rsidRPr="00DB5E5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ru-RU" w:eastAsia="ru-RU"/>
        </w:rPr>
        <w:t xml:space="preserve">// </w:t>
      </w:r>
      <w:r w:rsidRPr="00DB5E5B">
        <w:rPr>
          <w:rStyle w:val="a3"/>
          <w:rFonts w:ascii="Times New Roman" w:eastAsia="Times New Roman" w:hAnsi="Times New Roman" w:cs="Times New Roman"/>
          <w:iCs/>
          <w:color w:val="000000"/>
          <w:sz w:val="28"/>
          <w:szCs w:val="28"/>
          <w:highlight w:val="white"/>
          <w:u w:val="none"/>
          <w:lang w:val="ru-RU" w:eastAsia="ru-RU"/>
        </w:rPr>
        <w:t xml:space="preserve">Чебышевский сборник. </w:t>
      </w:r>
      <w:r w:rsidRPr="00DB5E5B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none"/>
          <w:lang w:val="ru-RU" w:eastAsia="ru-RU"/>
        </w:rPr>
        <w:t xml:space="preserve">— 2020. — Т. 21, № 2. — С. 244–265. </w:t>
      </w:r>
    </w:p>
    <w:p w14:paraId="46DE481A" w14:textId="77777777" w:rsidR="0062220F" w:rsidRPr="00DB5E5B" w:rsidRDefault="00E22DBB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Козлов И. К., Ошемков А А., Классификация особенностей типа седло-фокус // </w:t>
      </w:r>
      <w:r w:rsidR="00321632" w:rsidRPr="00DB5E5B"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  <w:t xml:space="preserve">Чебышевский сборник. 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— 2020. — Т. 21, № 2. — С. 228–243.</w:t>
      </w:r>
    </w:p>
    <w:p w14:paraId="5880E0FD" w14:textId="20833BD5" w:rsidR="0062220F" w:rsidRPr="00CA699C" w:rsidRDefault="00E22DBB">
      <w:pPr>
        <w:pStyle w:val="Default"/>
        <w:spacing w:before="114" w:after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Ошемков А. А., Тужилин М. А., Интегрируемые возмущения седловых особенностей ранга 0 интегрируемых гамильтоновых систем // </w:t>
      </w:r>
      <w:r w:rsidR="00321632" w:rsidRPr="00DB5E5B"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ru-RU"/>
        </w:rPr>
        <w:t xml:space="preserve">Математический сборник. </w:t>
      </w:r>
      <w:r w:rsidR="00321632" w:rsidRPr="00DB5E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— 2018. — Т. 209, № 9. — С. 102–127.</w:t>
      </w:r>
    </w:p>
    <w:p w14:paraId="6344380E" w14:textId="77777777" w:rsidR="0062220F" w:rsidRPr="00834D17" w:rsidRDefault="0062220F">
      <w:pPr>
        <w:pStyle w:val="Default"/>
        <w:spacing w:before="114" w:after="114"/>
        <w:rPr>
          <w:sz w:val="28"/>
          <w:szCs w:val="28"/>
        </w:rPr>
      </w:pPr>
    </w:p>
    <w:p w14:paraId="4B274B60" w14:textId="77777777" w:rsidR="0062220F" w:rsidRPr="00834D17" w:rsidRDefault="00321632">
      <w:pPr>
        <w:spacing w:after="16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834D17"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Ученый секретарь </w:t>
      </w:r>
    </w:p>
    <w:p w14:paraId="3D8376FE" w14:textId="77777777" w:rsidR="00DB5E5B" w:rsidRPr="00834D17" w:rsidRDefault="00321632">
      <w:pPr>
        <w:spacing w:after="16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834D17">
        <w:rPr>
          <w:rFonts w:ascii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диссертационного совета </w:t>
      </w:r>
      <w:r w:rsidR="00DB5E5B" w:rsidRPr="00834D17">
        <w:rPr>
          <w:rFonts w:ascii="Times New Roman" w:hAnsi="Times New Roman" w:cs="Times New Roman"/>
          <w:color w:val="222222"/>
          <w:sz w:val="28"/>
          <w:szCs w:val="28"/>
          <w:lang w:val="ru-RU"/>
        </w:rPr>
        <w:t>МГУ.011.4(МГУ.01.17)</w:t>
      </w:r>
    </w:p>
    <w:p w14:paraId="7778D54C" w14:textId="77777777" w:rsidR="0062220F" w:rsidRPr="00834D17" w:rsidRDefault="00DB5E5B" w:rsidP="00DB5E5B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4D1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д. ф.-м. н., профессор Гашков С.Б</w:t>
      </w:r>
      <w:r w:rsidR="00834D17" w:rsidRPr="00834D1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sectPr w:rsidR="0062220F" w:rsidRPr="00834D1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alibri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0F"/>
    <w:rsid w:val="000305AE"/>
    <w:rsid w:val="00212D10"/>
    <w:rsid w:val="00321632"/>
    <w:rsid w:val="0062220F"/>
    <w:rsid w:val="00635EAE"/>
    <w:rsid w:val="007A63D7"/>
    <w:rsid w:val="00834D17"/>
    <w:rsid w:val="00881FAB"/>
    <w:rsid w:val="00A46600"/>
    <w:rsid w:val="00BA7576"/>
    <w:rsid w:val="00CA699C"/>
    <w:rsid w:val="00DB5E5B"/>
    <w:rsid w:val="00E22DBB"/>
    <w:rsid w:val="00E32C2F"/>
    <w:rsid w:val="00E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E18C"/>
  <w15:docId w15:val="{B3030721-F638-4D7E-8998-3ADED54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uiPriority w:val="20"/>
    <w:qFormat/>
    <w:rPr>
      <w:i/>
      <w:i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ascii="Times New Roman;Times New Roman" w:eastAsia="Calibri" w:hAnsi="Times New Roman;Times New Roman" w:cs="Times New Roman;Times New Roman"/>
      <w:color w:val="000000"/>
      <w:lang w:val="ru-RU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hemkov@mech.math.ms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5</cp:revision>
  <dcterms:created xsi:type="dcterms:W3CDTF">2022-05-25T20:23:00Z</dcterms:created>
  <dcterms:modified xsi:type="dcterms:W3CDTF">2023-01-19T18:25:00Z</dcterms:modified>
  <dc:language>en-US</dc:language>
</cp:coreProperties>
</file>