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58" w:rsidRPr="00F55990" w:rsidRDefault="00912F1C">
      <w:pPr>
        <w:jc w:val="center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>Сведения об официальных оппонентах</w:t>
      </w:r>
    </w:p>
    <w:p w:rsidR="00AD44CA" w:rsidRPr="00F55990" w:rsidRDefault="00912F1C" w:rsidP="00AD44CA">
      <w:pPr>
        <w:jc w:val="center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по диссертации </w:t>
      </w:r>
      <w:r w:rsidR="00894868" w:rsidRPr="00F55990">
        <w:rPr>
          <w:rFonts w:ascii="Times New Roman" w:hAnsi="Times New Roman"/>
          <w:b/>
          <w:sz w:val="28"/>
          <w:szCs w:val="28"/>
        </w:rPr>
        <w:t xml:space="preserve">Сташа Айдамира Хазретовича </w:t>
      </w:r>
    </w:p>
    <w:p w:rsidR="00A81458" w:rsidRPr="00F55990" w:rsidRDefault="00AD44CA" w:rsidP="00AD44CA">
      <w:pPr>
        <w:jc w:val="center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>«</w:t>
      </w:r>
      <w:r w:rsidR="00894868" w:rsidRPr="00F55990">
        <w:rPr>
          <w:rFonts w:ascii="Times New Roman" w:hAnsi="Times New Roman"/>
          <w:sz w:val="28"/>
          <w:szCs w:val="28"/>
        </w:rPr>
        <w:t>Показатели колеблемости решений линейных дифференциальных уравнений и систем</w:t>
      </w:r>
      <w:r w:rsidRPr="00F55990">
        <w:rPr>
          <w:rFonts w:ascii="Times New Roman" w:hAnsi="Times New Roman"/>
          <w:b/>
          <w:sz w:val="28"/>
          <w:szCs w:val="28"/>
        </w:rPr>
        <w:t>»</w:t>
      </w:r>
    </w:p>
    <w:p w:rsidR="00AD44CA" w:rsidRPr="00F55990" w:rsidRDefault="00AD44CA" w:rsidP="00AD44CA">
      <w:pPr>
        <w:jc w:val="center"/>
        <w:rPr>
          <w:rFonts w:ascii="Times New Roman" w:hAnsi="Times New Roman"/>
          <w:sz w:val="28"/>
          <w:szCs w:val="28"/>
        </w:rPr>
      </w:pP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>1. Ф.И.О.: Глызин Сергей Дмитриевич</w:t>
      </w: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Ученая степень: </w:t>
      </w:r>
      <w:r w:rsidRPr="00F55990">
        <w:rPr>
          <w:rFonts w:ascii="Times New Roman" w:hAnsi="Times New Roman"/>
          <w:sz w:val="28"/>
          <w:szCs w:val="28"/>
        </w:rPr>
        <w:t>доктор физико-математических наук</w:t>
      </w: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Ученое звание: </w:t>
      </w:r>
      <w:r w:rsidRPr="00F55990">
        <w:rPr>
          <w:rFonts w:ascii="Times New Roman" w:hAnsi="Times New Roman"/>
          <w:sz w:val="28"/>
          <w:szCs w:val="28"/>
        </w:rPr>
        <w:t>профессор</w:t>
      </w:r>
    </w:p>
    <w:p w:rsidR="00F55990" w:rsidRPr="00F55990" w:rsidRDefault="00F55990" w:rsidP="00F55990">
      <w:pPr>
        <w:shd w:val="clear" w:color="auto" w:fill="FFFFFF"/>
        <w:spacing w:before="10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Научная специальность: </w:t>
      </w:r>
      <w:r w:rsidRPr="00F55990">
        <w:rPr>
          <w:rFonts w:ascii="Times New Roman" w:hAnsi="Times New Roman"/>
          <w:sz w:val="28"/>
          <w:szCs w:val="28"/>
        </w:rPr>
        <w:t>01.01.02 «Дифференциальные уравнения» (физико-математические науки)</w:t>
      </w: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Должность: </w:t>
      </w:r>
      <w:r w:rsidRPr="00F55990">
        <w:rPr>
          <w:rFonts w:ascii="Times New Roman" w:hAnsi="Times New Roman"/>
          <w:sz w:val="28"/>
          <w:szCs w:val="28"/>
        </w:rPr>
        <w:t>заведующий кафедрой компьютерных сетей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Место работы: </w:t>
      </w:r>
      <w:r w:rsidRPr="00F5599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</w:rPr>
        <w:t>Адрес места работы: 150003, г. Ярославль, ул. Советская, д.14</w:t>
      </w:r>
    </w:p>
    <w:p w:rsidR="00F55990" w:rsidRPr="00F55990" w:rsidRDefault="00F55990" w:rsidP="00F55990">
      <w:pPr>
        <w:shd w:val="clear" w:color="auto" w:fill="FFFFFF"/>
        <w:tabs>
          <w:tab w:val="left" w:leader="underscore" w:pos="8904"/>
        </w:tabs>
        <w:spacing w:line="264" w:lineRule="exact"/>
        <w:ind w:left="10"/>
        <w:rPr>
          <w:rFonts w:ascii="Times New Roman" w:hAnsi="Times New Roman"/>
          <w:sz w:val="28"/>
          <w:szCs w:val="28"/>
          <w:lang w:val="en-US"/>
        </w:rPr>
      </w:pPr>
      <w:r w:rsidRPr="00F55990">
        <w:rPr>
          <w:rFonts w:ascii="Times New Roman" w:hAnsi="Times New Roman"/>
          <w:b/>
          <w:sz w:val="28"/>
          <w:szCs w:val="28"/>
        </w:rPr>
        <w:t>Тел</w:t>
      </w:r>
      <w:r w:rsidRPr="00F55990">
        <w:rPr>
          <w:rFonts w:ascii="Times New Roman" w:hAnsi="Times New Roman"/>
          <w:b/>
          <w:sz w:val="28"/>
          <w:szCs w:val="28"/>
          <w:lang w:val="en-US"/>
        </w:rPr>
        <w:t xml:space="preserve">.: </w:t>
      </w:r>
      <w:r w:rsidRPr="00F55990">
        <w:rPr>
          <w:rFonts w:ascii="Times New Roman" w:hAnsi="Times New Roman"/>
          <w:sz w:val="28"/>
          <w:szCs w:val="28"/>
          <w:lang w:val="en-US"/>
        </w:rPr>
        <w:t xml:space="preserve"> +79109626236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55990">
        <w:rPr>
          <w:rFonts w:ascii="Times New Roman" w:hAnsi="Times New Roman"/>
          <w:b/>
          <w:sz w:val="28"/>
          <w:szCs w:val="28"/>
          <w:lang w:val="en-US"/>
        </w:rPr>
        <w:t xml:space="preserve">E-mail: </w:t>
      </w:r>
      <w:hyperlink r:id="rId8" w:history="1">
        <w:r w:rsidRPr="00F55990">
          <w:rPr>
            <w:rStyle w:val="af2"/>
            <w:rFonts w:ascii="Times New Roman" w:hAnsi="Times New Roman"/>
            <w:sz w:val="28"/>
            <w:szCs w:val="28"/>
            <w:lang w:val="en-US"/>
          </w:rPr>
          <w:t>glyzin.s@gmail.com</w:t>
        </w:r>
      </w:hyperlink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</w:rPr>
        <w:t xml:space="preserve">Список основных научных публикаций по специальности и проблематике оппонируемой диссертации за последние 5 лет: </w:t>
      </w:r>
    </w:p>
    <w:p w:rsidR="00F55990" w:rsidRPr="00F55990" w:rsidRDefault="00F55990" w:rsidP="00F55990">
      <w:pPr>
        <w:pStyle w:val="aff2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Глызин С. Д., Колесов А. Ю.  Автоколебательные процессы в дискретной </w:t>
      </w:r>
      <w:r w:rsidRPr="00F55990">
        <w:rPr>
          <w:rStyle w:val="mjx-char"/>
          <w:rFonts w:ascii="Times New Roman" w:hAnsi="Times New Roman"/>
          <w:sz w:val="28"/>
          <w:szCs w:val="28"/>
          <w:bdr w:val="none" w:sz="0" w:space="0" w:color="auto" w:frame="1"/>
        </w:rPr>
        <w:t>RCL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-линии с туннельным диодом// </w:t>
      </w:r>
      <w:r w:rsidRPr="00F55990">
        <w:rPr>
          <w:rFonts w:ascii="Times New Roman" w:hAnsi="Times New Roman"/>
          <w:iCs/>
          <w:sz w:val="28"/>
          <w:szCs w:val="28"/>
          <w:shd w:val="clear" w:color="auto" w:fill="FFFFFF"/>
        </w:rPr>
        <w:t>ТМФ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2023.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Т. </w:t>
      </w:r>
      <w:r w:rsidRPr="00F5599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215, №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FF40F5" w:rsidRPr="00FF40F5">
        <w:rPr>
          <w:sz w:val="26"/>
          <w:szCs w:val="26"/>
        </w:rPr>
        <w:t xml:space="preserve"> </w:t>
      </w:r>
      <w:r w:rsid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 С. </w:t>
      </w:r>
      <w:r w:rsidRPr="00F55990">
        <w:rPr>
          <w:rFonts w:ascii="Times New Roman" w:hAnsi="Times New Roman"/>
          <w:sz w:val="28"/>
          <w:szCs w:val="28"/>
        </w:rPr>
        <w:t xml:space="preserve">207–224. </w:t>
      </w:r>
      <w:r w:rsidRPr="00F55990">
        <w:rPr>
          <w:rFonts w:ascii="Times New Roman" w:hAnsi="Times New Roman"/>
          <w:iCs/>
          <w:sz w:val="28"/>
          <w:szCs w:val="28"/>
          <w:shd w:val="clear" w:color="auto" w:fill="FFFFFF"/>
        </w:rPr>
        <w:t>DOI: </w:t>
      </w:r>
      <w:hyperlink r:id="rId9" w:tgtFrame="_blank" w:tooltip="DOI: https://doi.org/10.4213/tmf10412" w:history="1">
        <w:r w:rsidRPr="00F55990">
          <w:rPr>
            <w:rStyle w:val="af2"/>
            <w:rFonts w:ascii="Times New Roman" w:hAnsi="Times New Roman"/>
            <w:iCs/>
            <w:color w:val="00008B"/>
            <w:sz w:val="28"/>
            <w:szCs w:val="28"/>
            <w:shd w:val="clear" w:color="auto" w:fill="FFFFFF"/>
          </w:rPr>
          <w:t>10.4213/tmf10412</w:t>
        </w:r>
      </w:hyperlink>
    </w:p>
    <w:p w:rsidR="00F55990" w:rsidRPr="00F55990" w:rsidRDefault="00F55990" w:rsidP="00F55990">
      <w:pPr>
        <w:pStyle w:val="aff2"/>
        <w:numPr>
          <w:ilvl w:val="0"/>
          <w:numId w:val="14"/>
        </w:numPr>
        <w:jc w:val="both"/>
        <w:rPr>
          <w:rStyle w:val="af2"/>
          <w:rFonts w:ascii="Times New Roman" w:hAnsi="Times New Roman"/>
          <w:color w:val="000000"/>
          <w:sz w:val="28"/>
          <w:szCs w:val="28"/>
          <w:u w:val="none"/>
        </w:rPr>
      </w:pP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Глызин С. Д., Колесов А. Ю.  Периодические режимы двухкластерной синхронизации в полносвязных сетях нелинейных осцилляторов// </w:t>
      </w:r>
      <w:r w:rsidRPr="00F55990">
        <w:rPr>
          <w:rFonts w:ascii="Times New Roman" w:hAnsi="Times New Roman"/>
          <w:iCs/>
          <w:sz w:val="28"/>
          <w:szCs w:val="28"/>
          <w:shd w:val="clear" w:color="auto" w:fill="FFFFFF"/>
        </w:rPr>
        <w:t>ТМФ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F40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 2022.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Т. </w:t>
      </w:r>
      <w:r w:rsidRPr="00F5599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212, №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="00FF40F5" w:rsidRPr="00FF40F5">
        <w:rPr>
          <w:sz w:val="26"/>
          <w:szCs w:val="26"/>
        </w:rPr>
        <w:t xml:space="preserve">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 С. </w:t>
      </w:r>
      <w:r w:rsidRPr="00F55990">
        <w:rPr>
          <w:rFonts w:ascii="Times New Roman" w:hAnsi="Times New Roman"/>
          <w:sz w:val="28"/>
          <w:szCs w:val="28"/>
        </w:rPr>
        <w:t xml:space="preserve"> 213–233. </w:t>
      </w:r>
      <w:r w:rsidRPr="00F55990">
        <w:rPr>
          <w:rFonts w:ascii="Times New Roman" w:hAnsi="Times New Roman"/>
          <w:iCs/>
          <w:sz w:val="28"/>
          <w:szCs w:val="28"/>
          <w:shd w:val="clear" w:color="auto" w:fill="FFFFFF"/>
        </w:rPr>
        <w:t>DOI: </w:t>
      </w:r>
      <w:hyperlink r:id="rId10" w:tgtFrame="_blank" w:tooltip="DOI: https://doi.org/10.4213/tmf10191" w:history="1">
        <w:r w:rsidRPr="00F55990">
          <w:rPr>
            <w:rStyle w:val="af2"/>
            <w:rFonts w:ascii="Times New Roman" w:hAnsi="Times New Roman"/>
            <w:iCs/>
            <w:color w:val="00008B"/>
            <w:sz w:val="28"/>
            <w:szCs w:val="28"/>
            <w:shd w:val="clear" w:color="auto" w:fill="FFFFFF"/>
          </w:rPr>
          <w:t>10.4213/tmf10191</w:t>
        </w:r>
      </w:hyperlink>
    </w:p>
    <w:p w:rsidR="00F55990" w:rsidRPr="00F55990" w:rsidRDefault="00F55990" w:rsidP="00F55990">
      <w:pPr>
        <w:pStyle w:val="aff2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Глызин С. Д., Колесов А. Ю.  Элементы гиперболической теории на бесконечномерном торе // </w:t>
      </w:r>
      <w:r w:rsidRPr="00F5599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УМН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2022.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Т. </w:t>
      </w:r>
      <w:r w:rsidRPr="00F55990">
        <w:rPr>
          <w:rFonts w:ascii="Times New Roman" w:hAnsi="Times New Roman"/>
          <w:bCs/>
          <w:sz w:val="28"/>
          <w:szCs w:val="28"/>
          <w:shd w:val="clear" w:color="auto" w:fill="FFFFFF"/>
        </w:rPr>
        <w:t>77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, № 3(465).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Pr="00FF40F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55990">
        <w:rPr>
          <w:rFonts w:ascii="Times New Roman" w:hAnsi="Times New Roman"/>
          <w:sz w:val="28"/>
          <w:szCs w:val="28"/>
        </w:rPr>
        <w:t>3–72</w:t>
      </w:r>
      <w:r w:rsidRPr="00FF40F5">
        <w:rPr>
          <w:rFonts w:ascii="Times New Roman" w:hAnsi="Times New Roman"/>
          <w:sz w:val="28"/>
          <w:szCs w:val="28"/>
        </w:rPr>
        <w:t xml:space="preserve">. </w:t>
      </w:r>
      <w:r w:rsidRPr="00FF40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55990" w:rsidRPr="00F55990" w:rsidRDefault="008A2C95" w:rsidP="00F55990">
      <w:pPr>
        <w:pStyle w:val="aff2"/>
        <w:ind w:left="360"/>
        <w:jc w:val="both"/>
        <w:rPr>
          <w:rFonts w:ascii="Times New Roman" w:hAnsi="Times New Roman"/>
          <w:sz w:val="28"/>
          <w:szCs w:val="28"/>
        </w:rPr>
      </w:pPr>
      <w:hyperlink r:id="rId11" w:tgtFrame="_blank" w:tooltip="DOI: https://doi.org/10.4213/rm10058" w:history="1">
        <w:r w:rsidR="00F55990" w:rsidRPr="00F55990">
          <w:rPr>
            <w:rFonts w:ascii="Times New Roman" w:hAnsi="Times New Roman"/>
            <w:iCs/>
            <w:sz w:val="28"/>
            <w:szCs w:val="28"/>
            <w:shd w:val="clear" w:color="auto" w:fill="FFFFFF"/>
          </w:rPr>
          <w:t xml:space="preserve"> DOI:</w:t>
        </w:r>
        <w:r w:rsidR="00F55990">
          <w:rPr>
            <w:rFonts w:ascii="Times New Roman" w:hAnsi="Times New Roman"/>
            <w:iCs/>
            <w:sz w:val="28"/>
            <w:szCs w:val="28"/>
            <w:shd w:val="clear" w:color="auto" w:fill="FFFFFF"/>
          </w:rPr>
          <w:t xml:space="preserve"> </w:t>
        </w:r>
        <w:r w:rsidR="00F55990" w:rsidRPr="00F55990">
          <w:rPr>
            <w:rFonts w:ascii="Times New Roman" w:hAnsi="Times New Roman"/>
            <w:color w:val="00008B"/>
            <w:sz w:val="28"/>
            <w:szCs w:val="28"/>
            <w:shd w:val="clear" w:color="auto" w:fill="FFFFFF"/>
          </w:rPr>
          <w:t>10.4213/rm10058</w:t>
        </w:r>
      </w:hyperlink>
      <w:r w:rsidR="00F55990" w:rsidRPr="00F5599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55990" w:rsidRPr="00F55990" w:rsidRDefault="00F55990" w:rsidP="00F55990">
      <w:pPr>
        <w:pStyle w:val="aff2"/>
        <w:numPr>
          <w:ilvl w:val="0"/>
          <w:numId w:val="14"/>
        </w:numPr>
        <w:jc w:val="both"/>
        <w:rPr>
          <w:rStyle w:val="af2"/>
          <w:rFonts w:ascii="Times New Roman" w:hAnsi="Times New Roman"/>
          <w:color w:val="000000"/>
          <w:sz w:val="28"/>
          <w:szCs w:val="28"/>
          <w:u w:val="none"/>
        </w:rPr>
      </w:pP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Глызин С. Д., Колесов А. Ю. , Розов Н. Х. О существовании и устойчивости бесконечномерного инвариантного тора// </w:t>
      </w:r>
      <w:r w:rsidRPr="00F55990">
        <w:rPr>
          <w:rFonts w:ascii="Times New Roman" w:hAnsi="Times New Roman"/>
          <w:iCs/>
          <w:sz w:val="28"/>
          <w:szCs w:val="28"/>
          <w:shd w:val="clear" w:color="auto" w:fill="FFFFFF"/>
        </w:rPr>
        <w:t>Матем. заметки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2021.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Т. </w:t>
      </w:r>
      <w:r w:rsidRPr="00F55990">
        <w:rPr>
          <w:rFonts w:ascii="Times New Roman" w:hAnsi="Times New Roman"/>
          <w:bCs/>
          <w:sz w:val="28"/>
          <w:szCs w:val="28"/>
          <w:shd w:val="clear" w:color="auto" w:fill="FFFFFF"/>
        </w:rPr>
        <w:t>109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, № 4.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С. </w:t>
      </w:r>
      <w:r w:rsidRPr="00F55990">
        <w:rPr>
          <w:rFonts w:ascii="Times New Roman" w:hAnsi="Times New Roman"/>
          <w:sz w:val="28"/>
          <w:szCs w:val="28"/>
        </w:rPr>
        <w:t> 508–528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F55990">
        <w:rPr>
          <w:rFonts w:ascii="Times New Roman" w:hAnsi="Times New Roman"/>
          <w:iCs/>
          <w:sz w:val="28"/>
          <w:szCs w:val="28"/>
          <w:shd w:val="clear" w:color="auto" w:fill="FFFFFF"/>
        </w:rPr>
        <w:t>DOI: </w:t>
      </w:r>
      <w:hyperlink r:id="rId12" w:tgtFrame="_blank" w:tooltip="DOI: https://doi.org/10.4213/mzm12912" w:history="1">
        <w:r w:rsidRPr="00F55990">
          <w:rPr>
            <w:rStyle w:val="af2"/>
            <w:rFonts w:ascii="Times New Roman" w:hAnsi="Times New Roman"/>
            <w:iCs/>
            <w:color w:val="00008B"/>
            <w:sz w:val="28"/>
            <w:szCs w:val="28"/>
            <w:shd w:val="clear" w:color="auto" w:fill="FFFFFF"/>
          </w:rPr>
          <w:t>10.4213/mzm12912</w:t>
        </w:r>
      </w:hyperlink>
    </w:p>
    <w:p w:rsidR="00FF40F5" w:rsidRPr="00FF40F5" w:rsidRDefault="00F55990" w:rsidP="00F55990">
      <w:pPr>
        <w:pStyle w:val="aff2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Глызин С. Д., Кащенко С. А. Семейство конечномерных отображений, индуцированных логистическим уравнением с запаздыванием // </w:t>
      </w:r>
      <w:r w:rsidRPr="00F55990">
        <w:rPr>
          <w:rFonts w:ascii="Times New Roman" w:hAnsi="Times New Roman"/>
          <w:iCs/>
          <w:sz w:val="28"/>
          <w:szCs w:val="28"/>
          <w:shd w:val="clear" w:color="auto" w:fill="FFFFFF"/>
        </w:rPr>
        <w:t>Матем. моделирование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2020.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Т. </w:t>
      </w:r>
      <w:r w:rsidRPr="00F55990">
        <w:rPr>
          <w:rFonts w:ascii="Times New Roman" w:hAnsi="Times New Roman"/>
          <w:bCs/>
          <w:sz w:val="28"/>
          <w:szCs w:val="28"/>
          <w:shd w:val="clear" w:color="auto" w:fill="FFFFFF"/>
        </w:rPr>
        <w:t>32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, № 3.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С. </w:t>
      </w:r>
      <w:r w:rsidRPr="00F55990">
        <w:rPr>
          <w:rFonts w:ascii="Times New Roman" w:hAnsi="Times New Roman"/>
          <w:sz w:val="28"/>
          <w:szCs w:val="28"/>
        </w:rPr>
        <w:t>19–46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9F0965" w:rsidRPr="00F55990" w:rsidRDefault="00F55990" w:rsidP="00FF40F5">
      <w:pPr>
        <w:pStyle w:val="aff2"/>
        <w:ind w:left="360"/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iCs/>
          <w:sz w:val="28"/>
          <w:szCs w:val="28"/>
          <w:shd w:val="clear" w:color="auto" w:fill="FFFFFF"/>
        </w:rPr>
        <w:t>DOI: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" w:tgtFrame="_blank" w:tooltip="DOI: https://doi.org/10.20948/mm-2020-03-02" w:history="1">
        <w:r w:rsidRPr="00F55990">
          <w:rPr>
            <w:rFonts w:ascii="Times New Roman" w:hAnsi="Times New Roman"/>
            <w:color w:val="00008B"/>
            <w:sz w:val="28"/>
            <w:szCs w:val="28"/>
            <w:shd w:val="clear" w:color="auto" w:fill="FFFFFF"/>
          </w:rPr>
          <w:t>10.20948/mm-2020-03-02</w:t>
        </w:r>
      </w:hyperlink>
    </w:p>
    <w:p w:rsidR="00F55990" w:rsidRPr="00F55990" w:rsidRDefault="00F55990" w:rsidP="00F55990">
      <w:pPr>
        <w:jc w:val="both"/>
        <w:rPr>
          <w:rFonts w:ascii="Times New Roman" w:hAnsi="Times New Roman"/>
          <w:color w:val="00008B"/>
          <w:sz w:val="28"/>
          <w:szCs w:val="28"/>
          <w:shd w:val="clear" w:color="auto" w:fill="FFFFFF"/>
        </w:rPr>
      </w:pPr>
      <w:bookmarkStart w:id="0" w:name="_GoBack"/>
      <w:bookmarkEnd w:id="0"/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>2. Ф.И.О.: Попова Светлана Николаевна</w:t>
      </w: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Ученая степень: </w:t>
      </w:r>
      <w:r w:rsidRPr="00F55990">
        <w:rPr>
          <w:rFonts w:ascii="Times New Roman" w:hAnsi="Times New Roman"/>
          <w:sz w:val="28"/>
          <w:szCs w:val="28"/>
        </w:rPr>
        <w:t>доктор физико-математических наук</w:t>
      </w: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Ученое звание: </w:t>
      </w:r>
      <w:r w:rsidRPr="00F55990">
        <w:rPr>
          <w:rFonts w:ascii="Times New Roman" w:hAnsi="Times New Roman"/>
          <w:sz w:val="28"/>
          <w:szCs w:val="28"/>
        </w:rPr>
        <w:t>доцент</w:t>
      </w:r>
    </w:p>
    <w:p w:rsidR="00F55990" w:rsidRPr="00F55990" w:rsidRDefault="00F55990" w:rsidP="00F55990">
      <w:pPr>
        <w:shd w:val="clear" w:color="auto" w:fill="FFFFFF"/>
        <w:rPr>
          <w:rFonts w:ascii="Times New Roman" w:hAnsi="Times New Roman"/>
          <w:i/>
          <w:iCs/>
          <w:sz w:val="28"/>
          <w:szCs w:val="28"/>
          <w:u w:val="single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Научная специальность: </w:t>
      </w:r>
      <w:r w:rsidRPr="00F55990">
        <w:rPr>
          <w:rFonts w:ascii="Times New Roman" w:hAnsi="Times New Roman"/>
          <w:sz w:val="28"/>
          <w:szCs w:val="28"/>
        </w:rPr>
        <w:t xml:space="preserve">01.01.02 «Дифференциальные уравнения» (физико-математические науки) 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lastRenderedPageBreak/>
        <w:t xml:space="preserve">Должность: </w:t>
      </w:r>
      <w:r w:rsidRPr="00F55990">
        <w:rPr>
          <w:rFonts w:ascii="Times New Roman" w:hAnsi="Times New Roman"/>
          <w:sz w:val="28"/>
          <w:szCs w:val="28"/>
        </w:rPr>
        <w:t>заведующий кафедрой дифференциальных уравнений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Место работы: </w:t>
      </w:r>
      <w:r w:rsidRPr="00F5599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 «Удмуртский государственный университет»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Адрес места работы: </w:t>
      </w:r>
      <w:r w:rsidRPr="00F5599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426034, г. Ижевск, ул. Университетская, 1</w:t>
      </w: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Тел.: </w:t>
      </w:r>
      <w:r w:rsidRPr="00F55990">
        <w:rPr>
          <w:rFonts w:ascii="Times New Roman" w:hAnsi="Times New Roman"/>
          <w:sz w:val="28"/>
          <w:szCs w:val="28"/>
        </w:rPr>
        <w:t>+79508297172</w:t>
      </w:r>
    </w:p>
    <w:p w:rsidR="00F55990" w:rsidRPr="00F55990" w:rsidRDefault="00F55990" w:rsidP="00F55990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F55990">
        <w:rPr>
          <w:rFonts w:ascii="Times New Roman" w:hAnsi="Times New Roman"/>
          <w:b/>
          <w:sz w:val="28"/>
          <w:szCs w:val="28"/>
          <w:lang w:val="en-US"/>
        </w:rPr>
        <w:t>E</w:t>
      </w:r>
      <w:r w:rsidRPr="00F55990">
        <w:rPr>
          <w:rFonts w:ascii="Times New Roman" w:hAnsi="Times New Roman"/>
          <w:b/>
          <w:sz w:val="28"/>
          <w:szCs w:val="28"/>
        </w:rPr>
        <w:t>-</w:t>
      </w:r>
      <w:r w:rsidRPr="00F55990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F55990">
        <w:rPr>
          <w:rFonts w:ascii="Times New Roman" w:hAnsi="Times New Roman"/>
          <w:b/>
          <w:sz w:val="28"/>
          <w:szCs w:val="28"/>
        </w:rPr>
        <w:t xml:space="preserve">: </w:t>
      </w:r>
      <w:hyperlink r:id="rId14" w:history="1">
        <w:r w:rsidRPr="00F55990">
          <w:rPr>
            <w:rStyle w:val="af2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udsu</w:t>
        </w:r>
        <w:r w:rsidRPr="00F55990">
          <w:rPr>
            <w:rStyle w:val="af2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F55990">
          <w:rPr>
            <w:rStyle w:val="af2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popova</w:t>
        </w:r>
        <w:r w:rsidRPr="00F55990">
          <w:rPr>
            <w:rStyle w:val="af2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F55990">
          <w:rPr>
            <w:rStyle w:val="af2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sn</w:t>
        </w:r>
        <w:r w:rsidRPr="00F55990">
          <w:rPr>
            <w:rStyle w:val="af2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F55990">
          <w:rPr>
            <w:rStyle w:val="af2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gmail</w:t>
        </w:r>
        <w:r w:rsidRPr="00F55990">
          <w:rPr>
            <w:rStyle w:val="af2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F55990">
          <w:rPr>
            <w:rStyle w:val="af2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</w:rPr>
        <w:t xml:space="preserve">Список основных научных публикаций по специальности(тям) и/или проблематике оппонируемой диссертации за последние 5 лет: 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F55990">
        <w:rPr>
          <w:rFonts w:ascii="Times New Roman" w:hAnsi="Times New Roman"/>
          <w:sz w:val="28"/>
          <w:szCs w:val="28"/>
        </w:rPr>
        <w:t xml:space="preserve">1. 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Банщикова</w:t>
      </w:r>
      <w:r w:rsidRPr="00F559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И. Н., Попова</w:t>
      </w:r>
      <w:r w:rsidRPr="00F5599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С. Н. </w:t>
      </w:r>
      <w:r w:rsidRPr="00F55990">
        <w:rPr>
          <w:rFonts w:ascii="Times New Roman" w:hAnsi="Times New Roman"/>
          <w:sz w:val="28"/>
          <w:szCs w:val="28"/>
        </w:rPr>
        <w:t xml:space="preserve">Необходимые и достаточные условия пропорциональной локальной управляемости показателей Ляпунова линейных систем с дискретным временем // Дифференциальные уравнения. </w:t>
      </w:r>
      <w:r w:rsid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2020. </w:t>
      </w:r>
      <w:r w:rsid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Т.  </w:t>
      </w:r>
      <w:r w:rsidRPr="00F55990">
        <w:rPr>
          <w:rFonts w:ascii="Times New Roman" w:hAnsi="Times New Roman"/>
          <w:sz w:val="28"/>
          <w:szCs w:val="28"/>
          <w:lang w:val="en-US"/>
        </w:rPr>
        <w:t xml:space="preserve">6, № 1. </w:t>
      </w:r>
      <w:r w:rsid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55990">
        <w:rPr>
          <w:rFonts w:ascii="Times New Roman" w:hAnsi="Times New Roman"/>
          <w:sz w:val="28"/>
          <w:szCs w:val="28"/>
        </w:rPr>
        <w:t>С</w:t>
      </w:r>
      <w:r w:rsidRPr="00F55990">
        <w:rPr>
          <w:rFonts w:ascii="Times New Roman" w:hAnsi="Times New Roman"/>
          <w:sz w:val="28"/>
          <w:szCs w:val="28"/>
          <w:lang w:val="en-US"/>
        </w:rPr>
        <w:t xml:space="preserve">. 122-132. </w:t>
      </w:r>
      <w:r w:rsidRPr="00F55990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DOI: </w:t>
      </w:r>
      <w:r w:rsidRPr="00F55990">
        <w:rPr>
          <w:rFonts w:ascii="Times New Roman" w:hAnsi="Times New Roman"/>
          <w:sz w:val="28"/>
          <w:szCs w:val="28"/>
          <w:lang w:val="en-US"/>
        </w:rPr>
        <w:t xml:space="preserve">10.1134/S0374064120010148 </w:t>
      </w:r>
    </w:p>
    <w:p w:rsidR="00F55990" w:rsidRPr="00F55990" w:rsidRDefault="00F55990" w:rsidP="00F55990">
      <w:pPr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</w:pPr>
      <w:r w:rsidRPr="00F55990">
        <w:rPr>
          <w:rFonts w:ascii="Times New Roman" w:hAnsi="Times New Roman"/>
          <w:sz w:val="28"/>
          <w:szCs w:val="28"/>
          <w:lang w:val="en-US"/>
        </w:rPr>
        <w:t xml:space="preserve">2. Czornik A., Makarov E., Niezabitowski M., Popova S., Zaitsev V. Lyapunov Spectrum Local Assignability of Linear Discrete Time-Varying Systems by Static Output Feedback </w:t>
      </w:r>
      <w:r w:rsidRPr="00F55990">
        <w:rPr>
          <w:rFonts w:ascii="Times New Roman" w:hAnsi="Times New Roman"/>
          <w:i/>
          <w:sz w:val="28"/>
          <w:szCs w:val="28"/>
          <w:lang w:val="en-US"/>
        </w:rPr>
        <w:t xml:space="preserve">// </w:t>
      </w:r>
      <w:r w:rsidRPr="00F55990">
        <w:rPr>
          <w:rFonts w:ascii="Times New Roman" w:hAnsi="Times New Roman"/>
          <w:sz w:val="28"/>
          <w:szCs w:val="28"/>
          <w:lang w:val="en-US"/>
        </w:rPr>
        <w:t>I</w:t>
      </w:r>
      <w:r w:rsidR="00FF40F5">
        <w:rPr>
          <w:rStyle w:val="aff3"/>
          <w:rFonts w:ascii="Times New Roman" w:hAnsi="Times New Roman"/>
          <w:i w:val="0"/>
          <w:sz w:val="28"/>
          <w:szCs w:val="28"/>
          <w:lang w:val="en-US"/>
        </w:rPr>
        <w:t xml:space="preserve">EEE Access. </w:t>
      </w:r>
      <w:r w:rsidR="00FF40F5" w:rsidRPr="00FF40F5">
        <w:rPr>
          <w:sz w:val="26"/>
          <w:szCs w:val="26"/>
          <w:lang w:val="en-US"/>
        </w:rPr>
        <w:t>—</w:t>
      </w:r>
      <w:r w:rsidRPr="00F55990">
        <w:rPr>
          <w:rStyle w:val="aff3"/>
          <w:rFonts w:ascii="Times New Roman" w:hAnsi="Times New Roman"/>
          <w:i w:val="0"/>
          <w:sz w:val="28"/>
          <w:szCs w:val="28"/>
          <w:lang w:val="en-US"/>
        </w:rPr>
        <w:t xml:space="preserve"> 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2021. </w:t>
      </w:r>
      <w:r w:rsidR="00FF40F5" w:rsidRPr="00FF40F5">
        <w:rPr>
          <w:sz w:val="26"/>
          <w:szCs w:val="26"/>
          <w:lang w:val="en-US"/>
        </w:rPr>
        <w:t>—</w:t>
      </w:r>
      <w:r w:rsidR="00FF40F5" w:rsidRPr="00FF40F5">
        <w:rPr>
          <w:sz w:val="26"/>
          <w:szCs w:val="26"/>
          <w:lang w:val="en-US"/>
        </w:rPr>
        <w:t xml:space="preserve"> 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>Vol. 9.</w:t>
      </w:r>
      <w:r w:rsidR="00FF40F5" w:rsidRPr="00FF40F5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 </w:t>
      </w:r>
      <w:r w:rsidR="00FF40F5" w:rsidRPr="00FF40F5">
        <w:rPr>
          <w:sz w:val="26"/>
          <w:szCs w:val="26"/>
          <w:lang w:val="en-US"/>
        </w:rPr>
        <w:t>—</w:t>
      </w:r>
      <w:r w:rsidR="00FF40F5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 P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>. 134174 – 134191.</w:t>
      </w:r>
    </w:p>
    <w:p w:rsidR="00F55990" w:rsidRPr="00FF40F5" w:rsidRDefault="00F55990" w:rsidP="00F55990">
      <w:pPr>
        <w:rPr>
          <w:rFonts w:ascii="Times New Roman" w:hAnsi="Times New Roman"/>
          <w:sz w:val="28"/>
          <w:szCs w:val="28"/>
          <w:lang w:val="en-US"/>
        </w:rPr>
      </w:pPr>
      <w:r w:rsidRPr="00F55990">
        <w:rPr>
          <w:rFonts w:ascii="Times New Roman" w:hAnsi="Times New Roman"/>
          <w:sz w:val="28"/>
          <w:szCs w:val="28"/>
          <w:lang w:val="en-US"/>
        </w:rPr>
        <w:t>DOI: 10.1109/ACCESS.2021.3114767</w:t>
      </w:r>
      <w:r w:rsidR="00FF40F5" w:rsidRPr="00FF40F5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F55990" w:rsidRPr="00F55990" w:rsidRDefault="00F55990" w:rsidP="00F55990">
      <w:pPr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</w:pPr>
      <w:r w:rsidRPr="00F55990">
        <w:rPr>
          <w:rFonts w:ascii="Times New Roman" w:hAnsi="Times New Roman"/>
          <w:sz w:val="28"/>
          <w:szCs w:val="28"/>
          <w:lang w:val="en-US"/>
        </w:rPr>
        <w:t>3. Czornik A., Makarov E., Niezabitowski M., Popova S., Zaitsev V. Lyapunov Spectra Behavior for Linear Time-Varying Discrete Systems Under Small Perturbations // I</w:t>
      </w:r>
      <w:r w:rsidR="00FF40F5">
        <w:rPr>
          <w:rStyle w:val="aff3"/>
          <w:rFonts w:ascii="Times New Roman" w:hAnsi="Times New Roman"/>
          <w:i w:val="0"/>
          <w:sz w:val="28"/>
          <w:szCs w:val="28"/>
          <w:lang w:val="en-US"/>
        </w:rPr>
        <w:t xml:space="preserve">EEE Access. </w:t>
      </w:r>
      <w:r w:rsidR="00FF40F5" w:rsidRPr="00FF40F5">
        <w:rPr>
          <w:sz w:val="26"/>
          <w:szCs w:val="26"/>
          <w:lang w:val="en-US"/>
        </w:rPr>
        <w:t>—</w:t>
      </w:r>
      <w:r w:rsidRPr="00F55990">
        <w:rPr>
          <w:rStyle w:val="aff3"/>
          <w:rFonts w:ascii="Times New Roman" w:hAnsi="Times New Roman"/>
          <w:i w:val="0"/>
          <w:sz w:val="28"/>
          <w:szCs w:val="28"/>
          <w:lang w:val="en-US"/>
        </w:rPr>
        <w:t xml:space="preserve"> 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2022. </w:t>
      </w:r>
      <w:r w:rsidR="00FF40F5" w:rsidRPr="00FF40F5">
        <w:rPr>
          <w:sz w:val="26"/>
          <w:szCs w:val="26"/>
          <w:lang w:val="en-US"/>
        </w:rPr>
        <w:t>—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 Vol. 10. </w:t>
      </w:r>
      <w:r w:rsidR="00FF40F5" w:rsidRPr="00FF40F5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 </w:t>
      </w:r>
      <w:r w:rsid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="00FF40F5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>P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>. 74779 – 74791.</w:t>
      </w:r>
    </w:p>
    <w:p w:rsidR="00F55990" w:rsidRPr="00F55990" w:rsidRDefault="00F55990" w:rsidP="00F55990">
      <w:pPr>
        <w:rPr>
          <w:rFonts w:ascii="Times New Roman" w:hAnsi="Times New Roman"/>
          <w:sz w:val="28"/>
          <w:szCs w:val="28"/>
          <w:lang w:val="en-US"/>
        </w:rPr>
      </w:pPr>
      <w:r w:rsidRPr="00F55990">
        <w:rPr>
          <w:rFonts w:ascii="Times New Roman" w:hAnsi="Times New Roman"/>
          <w:sz w:val="28"/>
          <w:szCs w:val="28"/>
          <w:lang w:val="en-US"/>
        </w:rPr>
        <w:t>DOI: 10.1109/ACCESS.2022.3189566</w:t>
      </w:r>
    </w:p>
    <w:p w:rsidR="00F55990" w:rsidRPr="00FF40F5" w:rsidRDefault="00F55990" w:rsidP="00A1032A">
      <w:pPr>
        <w:rPr>
          <w:rFonts w:ascii="Times New Roman" w:hAnsi="Times New Roman"/>
          <w:sz w:val="28"/>
          <w:szCs w:val="28"/>
          <w:lang w:val="en-US"/>
        </w:rPr>
      </w:pPr>
      <w:r w:rsidRPr="00F55990">
        <w:rPr>
          <w:rFonts w:ascii="Times New Roman" w:hAnsi="Times New Roman"/>
          <w:sz w:val="28"/>
          <w:szCs w:val="28"/>
          <w:lang w:val="en-US"/>
        </w:rPr>
        <w:t xml:space="preserve">4. Czornik A., Makarov E., Niezabitowski M., Popova S., Zaitsev V. Some conditions for the proportional local assignability of the Lyapunov spectrum of discrete linear time-varying systems // </w:t>
      </w:r>
      <w:r w:rsidR="00FF40F5">
        <w:rPr>
          <w:rStyle w:val="aff3"/>
          <w:rFonts w:ascii="Times New Roman" w:hAnsi="Times New Roman"/>
          <w:i w:val="0"/>
          <w:sz w:val="28"/>
          <w:szCs w:val="28"/>
          <w:lang w:val="en-US"/>
        </w:rPr>
        <w:t xml:space="preserve">Automatica. </w:t>
      </w:r>
      <w:r w:rsidR="00FF40F5" w:rsidRPr="00FF40F5">
        <w:rPr>
          <w:sz w:val="26"/>
          <w:szCs w:val="26"/>
          <w:lang w:val="en-US"/>
        </w:rPr>
        <w:t>—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 2022. </w:t>
      </w:r>
      <w:r w:rsidR="00FF40F5" w:rsidRPr="00FF40F5">
        <w:rPr>
          <w:sz w:val="26"/>
          <w:szCs w:val="26"/>
          <w:lang w:val="en-US"/>
        </w:rPr>
        <w:t>—</w:t>
      </w:r>
      <w:r w:rsidR="00FF40F5" w:rsidRPr="00FF40F5">
        <w:rPr>
          <w:sz w:val="26"/>
          <w:szCs w:val="26"/>
          <w:lang w:val="en-US"/>
        </w:rPr>
        <w:t xml:space="preserve"> 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>Vol</w:t>
      </w:r>
      <w:r w:rsidRPr="00FF40F5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>.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> </w:t>
      </w:r>
      <w:r w:rsidRPr="00FF40F5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144. 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>No. </w:t>
      </w:r>
      <w:r w:rsidRPr="00FF40F5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>110458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>.</w:t>
      </w:r>
      <w:r w:rsidR="00A1032A">
        <w:rPr>
          <w:rStyle w:val="typography-modulelvnittypography-modulefrnrdtypography-modulenfgvc"/>
          <w:rFonts w:ascii="Times New Roman" w:hAnsi="Times New Roman"/>
          <w:sz w:val="28"/>
          <w:szCs w:val="28"/>
        </w:rPr>
        <w:t xml:space="preserve"> </w:t>
      </w:r>
      <w:r w:rsidRPr="00F55990">
        <w:rPr>
          <w:rFonts w:ascii="Times New Roman" w:hAnsi="Times New Roman"/>
          <w:sz w:val="28"/>
          <w:szCs w:val="28"/>
          <w:lang w:val="en-US"/>
        </w:rPr>
        <w:t>DOI</w:t>
      </w:r>
      <w:r w:rsidRPr="00FF40F5">
        <w:rPr>
          <w:rFonts w:ascii="Times New Roman" w:hAnsi="Times New Roman"/>
          <w:sz w:val="28"/>
          <w:szCs w:val="28"/>
          <w:lang w:val="en-US"/>
        </w:rPr>
        <w:t>: 10.1016/</w:t>
      </w:r>
      <w:r w:rsidRPr="00F55990">
        <w:rPr>
          <w:rFonts w:ascii="Times New Roman" w:hAnsi="Times New Roman"/>
          <w:sz w:val="28"/>
          <w:szCs w:val="28"/>
          <w:lang w:val="en-US"/>
        </w:rPr>
        <w:t>j</w:t>
      </w:r>
      <w:r w:rsidRPr="00FF40F5">
        <w:rPr>
          <w:rFonts w:ascii="Times New Roman" w:hAnsi="Times New Roman"/>
          <w:sz w:val="28"/>
          <w:szCs w:val="28"/>
          <w:lang w:val="en-US"/>
        </w:rPr>
        <w:t>.</w:t>
      </w:r>
      <w:r w:rsidRPr="00F55990">
        <w:rPr>
          <w:rFonts w:ascii="Times New Roman" w:hAnsi="Times New Roman"/>
          <w:sz w:val="28"/>
          <w:szCs w:val="28"/>
          <w:lang w:val="en-US"/>
        </w:rPr>
        <w:t>automatica</w:t>
      </w:r>
      <w:r w:rsidRPr="00FF40F5">
        <w:rPr>
          <w:rFonts w:ascii="Times New Roman" w:hAnsi="Times New Roman"/>
          <w:sz w:val="28"/>
          <w:szCs w:val="28"/>
          <w:lang w:val="en-US"/>
        </w:rPr>
        <w:t>.2022.110458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  <w:lang w:val="en-US"/>
        </w:rPr>
        <w:t xml:space="preserve">5. Czornik A., Makarov E., Niezabitowski M., Popova S., Zaitsev V. Attainability, Lyapunov Reducibility, and Assignability of Lyapunov Invariants of Linear Discrete-Time Systems // </w:t>
      </w:r>
      <w:r w:rsidRPr="00F55990">
        <w:rPr>
          <w:rStyle w:val="aff3"/>
          <w:rFonts w:ascii="Times New Roman" w:hAnsi="Times New Roman"/>
          <w:i w:val="0"/>
          <w:sz w:val="28"/>
          <w:szCs w:val="28"/>
          <w:lang w:val="en-US"/>
        </w:rPr>
        <w:t>IEEE Transactions on Automatic Control.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 </w:t>
      </w:r>
      <w:r w:rsidR="00FF40F5" w:rsidRPr="00FF40F5">
        <w:rPr>
          <w:sz w:val="26"/>
          <w:szCs w:val="26"/>
          <w:lang w:val="en-US"/>
        </w:rPr>
        <w:t>—</w:t>
      </w:r>
      <w:r w:rsidRPr="00F55990">
        <w:rPr>
          <w:rStyle w:val="aff3"/>
          <w:rFonts w:ascii="Times New Roman" w:hAnsi="Times New Roman"/>
          <w:i w:val="0"/>
          <w:sz w:val="28"/>
          <w:szCs w:val="28"/>
          <w:lang w:val="en-US"/>
        </w:rPr>
        <w:t xml:space="preserve"> 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2024. </w:t>
      </w:r>
      <w:r w:rsidR="00FF40F5" w:rsidRPr="00FF40F5">
        <w:rPr>
          <w:sz w:val="26"/>
          <w:szCs w:val="26"/>
          <w:lang w:val="en-US"/>
        </w:rPr>
        <w:t>—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 Vol. 69, no. 8. </w:t>
      </w:r>
      <w:r w:rsidR="00FF40F5" w:rsidRPr="00FF40F5">
        <w:rPr>
          <w:sz w:val="26"/>
          <w:szCs w:val="26"/>
          <w:lang w:val="en-US"/>
        </w:rPr>
        <w:t>—</w:t>
      </w:r>
      <w:r w:rsidR="00FF40F5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 P</w:t>
      </w:r>
      <w:r w:rsidRPr="00F55990">
        <w:rPr>
          <w:rStyle w:val="typography-modulelvnittypography-modulefrnrdtypography-modulenfgvc"/>
          <w:rFonts w:ascii="Times New Roman" w:hAnsi="Times New Roman"/>
          <w:sz w:val="28"/>
          <w:szCs w:val="28"/>
          <w:lang w:val="en-US"/>
        </w:rPr>
        <w:t xml:space="preserve">. 5338 – 5351. </w:t>
      </w:r>
      <w:r w:rsidRPr="00F55990">
        <w:rPr>
          <w:rFonts w:ascii="Times New Roman" w:hAnsi="Times New Roman"/>
          <w:sz w:val="28"/>
          <w:szCs w:val="28"/>
          <w:lang w:val="en-US"/>
        </w:rPr>
        <w:t>DOI</w:t>
      </w:r>
      <w:r w:rsidRPr="00FF40F5">
        <w:rPr>
          <w:rFonts w:ascii="Times New Roman" w:hAnsi="Times New Roman"/>
          <w:sz w:val="28"/>
          <w:szCs w:val="28"/>
        </w:rPr>
        <w:t>: 10.1109/</w:t>
      </w:r>
      <w:r w:rsidRPr="00F55990">
        <w:rPr>
          <w:rFonts w:ascii="Times New Roman" w:hAnsi="Times New Roman"/>
          <w:sz w:val="28"/>
          <w:szCs w:val="28"/>
          <w:lang w:val="en-US"/>
        </w:rPr>
        <w:t>TAC</w:t>
      </w:r>
      <w:r w:rsidRPr="00FF40F5">
        <w:rPr>
          <w:rFonts w:ascii="Times New Roman" w:hAnsi="Times New Roman"/>
          <w:sz w:val="28"/>
          <w:szCs w:val="28"/>
        </w:rPr>
        <w:t>.2023.3348701</w:t>
      </w:r>
    </w:p>
    <w:p w:rsidR="00B67C65" w:rsidRPr="00F55990" w:rsidRDefault="00B67C65" w:rsidP="00E81CA3">
      <w:pPr>
        <w:pStyle w:val="afc"/>
        <w:ind w:firstLine="0"/>
        <w:jc w:val="both"/>
        <w:rPr>
          <w:sz w:val="28"/>
          <w:szCs w:val="28"/>
        </w:rPr>
      </w:pPr>
    </w:p>
    <w:p w:rsidR="00F55990" w:rsidRPr="00F55990" w:rsidRDefault="00F55990" w:rsidP="00F55990">
      <w:pPr>
        <w:shd w:val="clear" w:color="auto" w:fill="FFFFFF"/>
        <w:tabs>
          <w:tab w:val="left" w:leader="underscore" w:pos="1944"/>
        </w:tabs>
        <w:spacing w:before="130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>3. Ф.И.О.: Фурсов Андрей Серафимович</w:t>
      </w: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Ученая степень: </w:t>
      </w:r>
      <w:r w:rsidRPr="00F55990">
        <w:rPr>
          <w:rFonts w:ascii="Times New Roman" w:hAnsi="Times New Roman"/>
          <w:sz w:val="28"/>
          <w:szCs w:val="28"/>
        </w:rPr>
        <w:t>доктор физико-математических наук</w:t>
      </w: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>Ученое звание:</w:t>
      </w:r>
      <w:r w:rsidRPr="00F55990">
        <w:rPr>
          <w:rFonts w:ascii="Times New Roman" w:hAnsi="Times New Roman"/>
          <w:sz w:val="28"/>
          <w:szCs w:val="28"/>
        </w:rPr>
        <w:t xml:space="preserve"> - </w:t>
      </w:r>
    </w:p>
    <w:p w:rsidR="00F55990" w:rsidRPr="00F55990" w:rsidRDefault="00F55990" w:rsidP="00F55990">
      <w:pPr>
        <w:shd w:val="clear" w:color="auto" w:fill="FFFFFF"/>
        <w:rPr>
          <w:rFonts w:ascii="Times New Roman" w:hAnsi="Times New Roman"/>
          <w:iCs/>
          <w:sz w:val="28"/>
          <w:szCs w:val="28"/>
          <w:u w:val="single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Научная специальность: </w:t>
      </w:r>
      <w:r w:rsidRPr="00F55990">
        <w:rPr>
          <w:rFonts w:ascii="Times New Roman" w:hAnsi="Times New Roman"/>
          <w:sz w:val="28"/>
          <w:szCs w:val="28"/>
        </w:rPr>
        <w:t xml:space="preserve">01.01.02 «Дифференциальные уравнения» (физико-математические науки) 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 xml:space="preserve">Должность: </w:t>
      </w:r>
      <w:r w:rsidRPr="00F55990">
        <w:rPr>
          <w:rFonts w:ascii="Times New Roman" w:hAnsi="Times New Roman"/>
          <w:sz w:val="28"/>
          <w:szCs w:val="28"/>
        </w:rPr>
        <w:t>профессор кафедры нелинейных динамических систем и процессов управления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t>Место работы:</w:t>
      </w:r>
      <w:r w:rsidRPr="00F55990">
        <w:rPr>
          <w:rFonts w:ascii="Times New Roman" w:hAnsi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Ломоносова».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b/>
          <w:sz w:val="28"/>
          <w:szCs w:val="28"/>
        </w:rPr>
        <w:lastRenderedPageBreak/>
        <w:t>Адрес места работы:</w:t>
      </w:r>
      <w:r w:rsidRPr="00F55990">
        <w:rPr>
          <w:rFonts w:ascii="Times New Roman" w:hAnsi="Times New Roman"/>
          <w:sz w:val="28"/>
          <w:szCs w:val="28"/>
        </w:rPr>
        <w:t xml:space="preserve"> 119991, Москва, Ленинские горы, д. 1, стр. 52</w:t>
      </w: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55990">
        <w:rPr>
          <w:rFonts w:ascii="Times New Roman" w:hAnsi="Times New Roman"/>
          <w:b/>
          <w:sz w:val="28"/>
          <w:szCs w:val="28"/>
        </w:rPr>
        <w:t>Тел</w:t>
      </w:r>
      <w:r w:rsidRPr="00F55990">
        <w:rPr>
          <w:rFonts w:ascii="Times New Roman" w:hAnsi="Times New Roman"/>
          <w:b/>
          <w:sz w:val="28"/>
          <w:szCs w:val="28"/>
          <w:lang w:val="en-US"/>
        </w:rPr>
        <w:t>.:</w:t>
      </w:r>
      <w:r w:rsidRPr="00F55990">
        <w:rPr>
          <w:rFonts w:ascii="Times New Roman" w:hAnsi="Times New Roman"/>
          <w:sz w:val="28"/>
          <w:szCs w:val="28"/>
          <w:lang w:val="en-US"/>
        </w:rPr>
        <w:t xml:space="preserve"> 8(495)932-88-53 </w:t>
      </w:r>
      <w:r w:rsidRPr="00F55990">
        <w:rPr>
          <w:rFonts w:ascii="Times New Roman" w:hAnsi="Times New Roman"/>
          <w:sz w:val="28"/>
          <w:szCs w:val="28"/>
          <w:lang w:val="en-US"/>
        </w:rPr>
        <w:tab/>
      </w:r>
    </w:p>
    <w:p w:rsidR="00F55990" w:rsidRPr="00F55990" w:rsidRDefault="00F55990" w:rsidP="00F55990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55990">
        <w:rPr>
          <w:rFonts w:ascii="Times New Roman" w:hAnsi="Times New Roman"/>
          <w:b/>
          <w:sz w:val="28"/>
          <w:szCs w:val="28"/>
          <w:lang w:val="en-US"/>
        </w:rPr>
        <w:t>E-mail:</w:t>
      </w:r>
      <w:r w:rsidRPr="00F55990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5" w:history="1">
        <w:r w:rsidRPr="00F55990">
          <w:rPr>
            <w:rStyle w:val="af2"/>
            <w:rFonts w:ascii="Times New Roman" w:hAnsi="Times New Roman"/>
            <w:color w:val="0074D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fursov@cs.msu.ru</w:t>
        </w:r>
      </w:hyperlink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</w:rPr>
        <w:t xml:space="preserve">Список основных научных публикаций по специальности(тям) и/или проблематике оппонируемой диссертации за последние 5 лет: </w:t>
      </w:r>
    </w:p>
    <w:p w:rsidR="00F55990" w:rsidRPr="00F55990" w:rsidRDefault="00F55990" w:rsidP="00F55990">
      <w:pPr>
        <w:jc w:val="both"/>
        <w:rPr>
          <w:rFonts w:ascii="Times New Roman" w:hAnsi="Times New Roman"/>
          <w:sz w:val="28"/>
          <w:szCs w:val="28"/>
        </w:rPr>
      </w:pPr>
    </w:p>
    <w:p w:rsidR="00FF40F5" w:rsidRDefault="00F55990" w:rsidP="00F55990">
      <w:pPr>
        <w:pStyle w:val="aff2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  <w:shd w:val="clear" w:color="auto" w:fill="FFFFFF"/>
        </w:rPr>
        <w:t>Ильин А. В., Фурсов А. С. Стабилизация переключаемой системы с соизмеримыми запаздываниями при медленных переключениях //</w:t>
      </w:r>
      <w:r w:rsidRPr="00F55990">
        <w:rPr>
          <w:rFonts w:ascii="Times New Roman" w:hAnsi="Times New Roman"/>
          <w:sz w:val="28"/>
          <w:szCs w:val="28"/>
        </w:rPr>
        <w:t xml:space="preserve"> Дифференциальные уравнения. </w:t>
      </w:r>
      <w:r w:rsidR="00FF40F5" w:rsidRP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2024. </w:t>
      </w:r>
      <w:r w:rsidR="00FF40F5" w:rsidRP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Т. 60, № 4. </w:t>
      </w:r>
      <w:r w:rsidR="00FF40F5" w:rsidRP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</w:rPr>
        <w:t xml:space="preserve">С. 550–560. </w:t>
      </w:r>
    </w:p>
    <w:p w:rsidR="00F55990" w:rsidRPr="00F55990" w:rsidRDefault="00F55990" w:rsidP="00FF40F5">
      <w:pPr>
        <w:pStyle w:val="aff2"/>
        <w:ind w:left="360"/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  <w:lang w:val="en-US"/>
        </w:rPr>
        <w:t>DOI</w:t>
      </w:r>
      <w:r w:rsidRPr="00F55990">
        <w:rPr>
          <w:rFonts w:ascii="Times New Roman" w:hAnsi="Times New Roman"/>
          <w:sz w:val="28"/>
          <w:szCs w:val="28"/>
        </w:rPr>
        <w:t>: 10.31857/S0374064124020103</w:t>
      </w:r>
    </w:p>
    <w:p w:rsidR="00F55990" w:rsidRPr="00F55990" w:rsidRDefault="00F55990" w:rsidP="00F55990">
      <w:pPr>
        <w:pStyle w:val="aff2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Фурсов А. С., Крылов П.А. </w:t>
      </w:r>
      <w:r w:rsidRPr="00F55990">
        <w:rPr>
          <w:rStyle w:val="af2"/>
          <w:rFonts w:ascii="Times New Roman" w:hAnsi="Times New Roman"/>
          <w:color w:val="auto"/>
          <w:sz w:val="28"/>
          <w:szCs w:val="28"/>
          <w:u w:val="none"/>
        </w:rPr>
        <w:t>Об устойчивости переключаемой аффинной системы для некоторого класса переключающих сигналов</w:t>
      </w:r>
      <w:r w:rsidRPr="00F55990">
        <w:rPr>
          <w:rFonts w:ascii="Times New Roman" w:hAnsi="Times New Roman"/>
          <w:sz w:val="28"/>
          <w:szCs w:val="28"/>
          <w:shd w:val="clear" w:color="auto" w:fill="FFFFFF"/>
        </w:rPr>
        <w:t xml:space="preserve"> // </w:t>
      </w:r>
      <w:r w:rsidRPr="00F55990">
        <w:rPr>
          <w:rFonts w:ascii="Times New Roman" w:hAnsi="Times New Roman"/>
          <w:sz w:val="28"/>
          <w:szCs w:val="28"/>
        </w:rPr>
        <w:t xml:space="preserve">Дифференциальные уравнения. </w:t>
      </w:r>
      <w:r w:rsidR="00FF40F5" w:rsidRP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2023. </w:t>
      </w:r>
      <w:r w:rsidR="00FF40F5" w:rsidRP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Т. 59, № 4. </w:t>
      </w:r>
      <w:r w:rsidR="00FF40F5" w:rsidRP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</w:rPr>
        <w:t xml:space="preserve">С. 554–562. </w:t>
      </w:r>
      <w:r w:rsidRPr="00F55990">
        <w:rPr>
          <w:rFonts w:ascii="Times New Roman" w:hAnsi="Times New Roman"/>
          <w:sz w:val="28"/>
          <w:szCs w:val="28"/>
          <w:lang w:val="en-US"/>
        </w:rPr>
        <w:t>DOI</w:t>
      </w:r>
      <w:r w:rsidRPr="00F55990">
        <w:rPr>
          <w:rFonts w:ascii="Times New Roman" w:hAnsi="Times New Roman"/>
          <w:sz w:val="28"/>
          <w:szCs w:val="28"/>
        </w:rPr>
        <w:t xml:space="preserve">: </w:t>
      </w:r>
      <w:r w:rsidRPr="00FF40F5">
        <w:rPr>
          <w:rFonts w:ascii="Times New Roman" w:hAnsi="Times New Roman"/>
          <w:sz w:val="28"/>
          <w:szCs w:val="28"/>
        </w:rPr>
        <w:t>10.31857/</w:t>
      </w:r>
      <w:r w:rsidRPr="00F55990">
        <w:rPr>
          <w:rFonts w:ascii="Times New Roman" w:hAnsi="Times New Roman"/>
          <w:sz w:val="28"/>
          <w:szCs w:val="28"/>
          <w:lang w:val="en-US"/>
        </w:rPr>
        <w:t>S</w:t>
      </w:r>
      <w:r w:rsidRPr="00FF40F5">
        <w:rPr>
          <w:rFonts w:ascii="Times New Roman" w:hAnsi="Times New Roman"/>
          <w:sz w:val="28"/>
          <w:szCs w:val="28"/>
        </w:rPr>
        <w:t>0374064123040118</w:t>
      </w:r>
    </w:p>
    <w:p w:rsidR="00F55990" w:rsidRPr="00F55990" w:rsidRDefault="00F55990" w:rsidP="00F55990">
      <w:pPr>
        <w:pStyle w:val="aff2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</w:rPr>
        <w:t xml:space="preserve">Фурсов А.С., Мосолова Ю.М. </w:t>
      </w:r>
      <w:r w:rsidRPr="00F55990">
        <w:rPr>
          <w:rStyle w:val="af2"/>
          <w:rFonts w:ascii="Times New Roman" w:hAnsi="Times New Roman"/>
          <w:iCs/>
          <w:color w:val="auto"/>
          <w:sz w:val="28"/>
          <w:szCs w:val="28"/>
          <w:u w:val="none"/>
        </w:rPr>
        <w:t xml:space="preserve">Достаточные условия существования стабилизирующих регуляторов для переключаемых интервальных систем // </w:t>
      </w:r>
      <w:r w:rsidRPr="00F55990">
        <w:rPr>
          <w:rFonts w:ascii="Times New Roman" w:hAnsi="Times New Roman"/>
          <w:sz w:val="28"/>
          <w:szCs w:val="28"/>
        </w:rPr>
        <w:t xml:space="preserve">Дифференциальные уравнения. </w:t>
      </w:r>
      <w:r w:rsidR="00FF40F5" w:rsidRP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2022. </w:t>
      </w:r>
      <w:r w:rsidR="00FF40F5" w:rsidRP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Т. 58, № 4. </w:t>
      </w:r>
      <w:r w:rsidR="00FF40F5" w:rsidRPr="00FF40F5">
        <w:rPr>
          <w:sz w:val="26"/>
          <w:szCs w:val="26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</w:rPr>
        <w:t xml:space="preserve">С. 534–544. </w:t>
      </w:r>
      <w:r w:rsidRPr="00F55990">
        <w:rPr>
          <w:rFonts w:ascii="Times New Roman" w:hAnsi="Times New Roman"/>
          <w:sz w:val="28"/>
          <w:szCs w:val="28"/>
          <w:lang w:val="en-US"/>
        </w:rPr>
        <w:t>DOI</w:t>
      </w:r>
      <w:r w:rsidRPr="00F55990">
        <w:rPr>
          <w:rFonts w:ascii="Times New Roman" w:hAnsi="Times New Roman"/>
          <w:sz w:val="28"/>
          <w:szCs w:val="28"/>
        </w:rPr>
        <w:t>: 10.31857/S0374064122040094</w:t>
      </w:r>
    </w:p>
    <w:p w:rsidR="00F55990" w:rsidRPr="00F55990" w:rsidRDefault="00F55990" w:rsidP="00F55990">
      <w:pPr>
        <w:pStyle w:val="aff2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</w:rPr>
        <w:t xml:space="preserve">Фурсов А.С., Мосолова Ю.М., Миняев С.И. Построение систем стабилизации для переключаемых интервальных объектов с режимами  различных порядков  //  Дифференциальные уравнения. </w:t>
      </w:r>
      <w:r w:rsidR="00FF40F5" w:rsidRP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2021. </w:t>
      </w:r>
      <w:r w:rsidR="00FF40F5" w:rsidRP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Т. 57, № 11. </w:t>
      </w:r>
      <w:r w:rsidR="00FF40F5">
        <w:rPr>
          <w:rFonts w:ascii="Times New Roman" w:hAnsi="Times New Roman"/>
          <w:sz w:val="28"/>
          <w:szCs w:val="28"/>
        </w:rPr>
        <w:t xml:space="preserve"> </w:t>
      </w:r>
      <w:r w:rsidR="00FF40F5" w:rsidRPr="00FF40F5">
        <w:rPr>
          <w:sz w:val="26"/>
          <w:szCs w:val="26"/>
          <w:lang w:val="en-US"/>
        </w:rPr>
        <w:t>—</w:t>
      </w:r>
      <w:r w:rsidR="00FF40F5">
        <w:rPr>
          <w:sz w:val="26"/>
          <w:szCs w:val="26"/>
        </w:rPr>
        <w:t xml:space="preserve"> </w:t>
      </w:r>
      <w:r w:rsidRPr="00F55990">
        <w:rPr>
          <w:rFonts w:ascii="Times New Roman" w:hAnsi="Times New Roman"/>
          <w:sz w:val="28"/>
          <w:szCs w:val="28"/>
        </w:rPr>
        <w:t xml:space="preserve">С. 1555–1563. </w:t>
      </w:r>
      <w:r w:rsidRPr="00F55990">
        <w:rPr>
          <w:rFonts w:ascii="Times New Roman" w:hAnsi="Times New Roman"/>
          <w:sz w:val="28"/>
          <w:szCs w:val="28"/>
          <w:lang w:val="en-US"/>
        </w:rPr>
        <w:t>DOI</w:t>
      </w:r>
      <w:r w:rsidRPr="00F55990">
        <w:rPr>
          <w:rFonts w:ascii="Times New Roman" w:hAnsi="Times New Roman"/>
          <w:sz w:val="28"/>
          <w:szCs w:val="28"/>
        </w:rPr>
        <w:t>: 10.31857/</w:t>
      </w:r>
      <w:r w:rsidRPr="00F55990">
        <w:rPr>
          <w:rFonts w:ascii="Times New Roman" w:hAnsi="Times New Roman"/>
          <w:sz w:val="28"/>
          <w:szCs w:val="28"/>
          <w:lang w:val="en-US"/>
        </w:rPr>
        <w:t>S</w:t>
      </w:r>
      <w:r w:rsidRPr="00F55990">
        <w:rPr>
          <w:rFonts w:ascii="Times New Roman" w:hAnsi="Times New Roman"/>
          <w:sz w:val="28"/>
          <w:szCs w:val="28"/>
        </w:rPr>
        <w:t>0374064121110121</w:t>
      </w:r>
    </w:p>
    <w:p w:rsidR="00F55990" w:rsidRPr="00F55990" w:rsidRDefault="00F55990" w:rsidP="00F55990">
      <w:pPr>
        <w:pStyle w:val="aff2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</w:rPr>
        <w:t xml:space="preserve">Фурсов А.С., </w:t>
      </w:r>
      <w:r w:rsidRPr="00F55990">
        <w:rPr>
          <w:rStyle w:val="af2"/>
          <w:rFonts w:ascii="Times New Roman" w:hAnsi="Times New Roman"/>
          <w:iCs/>
          <w:color w:val="auto"/>
          <w:sz w:val="28"/>
          <w:szCs w:val="28"/>
          <w:u w:val="none"/>
        </w:rPr>
        <w:t>Тодоров Т.С., Крылов П.А., Митрев Р.П.</w:t>
      </w:r>
      <w:r w:rsidRPr="00F55990">
        <w:rPr>
          <w:rFonts w:ascii="Times New Roman" w:hAnsi="Times New Roman"/>
          <w:sz w:val="28"/>
          <w:szCs w:val="28"/>
        </w:rPr>
        <w:t xml:space="preserve"> </w:t>
      </w:r>
      <w:r w:rsidRPr="00F55990">
        <w:rPr>
          <w:rStyle w:val="af2"/>
          <w:rFonts w:ascii="Times New Roman" w:hAnsi="Times New Roman"/>
          <w:color w:val="auto"/>
          <w:sz w:val="28"/>
          <w:szCs w:val="28"/>
          <w:u w:val="none"/>
        </w:rPr>
        <w:t>О существовании колебательных режимов в одной нелинейной системе с гистерезисами</w:t>
      </w:r>
      <w:r w:rsidRPr="00F55990">
        <w:rPr>
          <w:rFonts w:ascii="Times New Roman" w:hAnsi="Times New Roman"/>
          <w:sz w:val="28"/>
          <w:szCs w:val="28"/>
        </w:rPr>
        <w:t xml:space="preserve"> // Дифференциальные уравнения. </w:t>
      </w:r>
      <w:r w:rsidR="00FF40F5" w:rsidRP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2020. </w:t>
      </w:r>
      <w:r w:rsidR="00FF40F5" w:rsidRPr="00FF40F5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Т. 56, № 8. </w:t>
      </w:r>
      <w:r w:rsidR="00FF40F5" w:rsidRPr="00A1032A">
        <w:rPr>
          <w:sz w:val="26"/>
          <w:szCs w:val="26"/>
        </w:rPr>
        <w:t>—</w:t>
      </w:r>
      <w:r w:rsidRPr="00F55990">
        <w:rPr>
          <w:rFonts w:ascii="Times New Roman" w:hAnsi="Times New Roman"/>
          <w:sz w:val="28"/>
          <w:szCs w:val="28"/>
        </w:rPr>
        <w:t xml:space="preserve"> С. 1103–1121. DOI: </w:t>
      </w:r>
      <w:hyperlink r:id="rId16" w:tgtFrame="_blank" w:tooltip="Перейти на страницу с информацией о публикации на сайте издателя" w:history="1">
        <w:r w:rsidRPr="00F55990">
          <w:rPr>
            <w:rStyle w:val="af2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10.1134/S0374064120080105</w:t>
        </w:r>
      </w:hyperlink>
    </w:p>
    <w:p w:rsidR="00B67C65" w:rsidRPr="00F55990" w:rsidRDefault="00B67C65" w:rsidP="00E81CA3">
      <w:pPr>
        <w:pStyle w:val="afc"/>
        <w:ind w:firstLine="0"/>
        <w:jc w:val="both"/>
        <w:rPr>
          <w:sz w:val="28"/>
          <w:szCs w:val="28"/>
        </w:rPr>
      </w:pPr>
    </w:p>
    <w:p w:rsidR="00E81CA3" w:rsidRPr="00F55990" w:rsidRDefault="00E81CA3" w:rsidP="00E81CA3">
      <w:pPr>
        <w:pStyle w:val="afc"/>
        <w:ind w:firstLine="0"/>
        <w:jc w:val="both"/>
        <w:rPr>
          <w:sz w:val="28"/>
          <w:szCs w:val="28"/>
        </w:rPr>
      </w:pPr>
      <w:r w:rsidRPr="00F55990">
        <w:rPr>
          <w:sz w:val="28"/>
          <w:szCs w:val="28"/>
        </w:rPr>
        <w:t xml:space="preserve">Ученый секретарь </w:t>
      </w:r>
    </w:p>
    <w:p w:rsidR="00E81CA3" w:rsidRPr="00F55990" w:rsidRDefault="00E81CA3" w:rsidP="00E81CA3">
      <w:pPr>
        <w:pStyle w:val="afc"/>
        <w:ind w:firstLine="0"/>
        <w:jc w:val="both"/>
        <w:rPr>
          <w:sz w:val="28"/>
          <w:szCs w:val="28"/>
        </w:rPr>
      </w:pPr>
      <w:r w:rsidRPr="00F55990">
        <w:rPr>
          <w:sz w:val="28"/>
          <w:szCs w:val="28"/>
        </w:rPr>
        <w:t>диссертационного совета МГУ 011.8</w:t>
      </w:r>
      <w:r w:rsidRPr="00F55990">
        <w:rPr>
          <w:sz w:val="28"/>
          <w:szCs w:val="28"/>
        </w:rPr>
        <w:tab/>
      </w:r>
      <w:r w:rsidRPr="00F55990">
        <w:rPr>
          <w:sz w:val="28"/>
          <w:szCs w:val="28"/>
        </w:rPr>
        <w:tab/>
      </w:r>
      <w:r w:rsidRPr="00F55990">
        <w:rPr>
          <w:sz w:val="28"/>
          <w:szCs w:val="28"/>
        </w:rPr>
        <w:tab/>
      </w:r>
    </w:p>
    <w:p w:rsidR="00E81CA3" w:rsidRPr="00F55990" w:rsidRDefault="00E81CA3" w:rsidP="00E81CA3">
      <w:pPr>
        <w:pStyle w:val="afc"/>
        <w:ind w:firstLine="0"/>
        <w:jc w:val="both"/>
        <w:rPr>
          <w:sz w:val="28"/>
          <w:szCs w:val="28"/>
        </w:rPr>
      </w:pPr>
      <w:r w:rsidRPr="00F55990">
        <w:rPr>
          <w:sz w:val="28"/>
          <w:szCs w:val="28"/>
        </w:rPr>
        <w:t xml:space="preserve">д.ф.-м.н., профессор </w:t>
      </w:r>
      <w:r w:rsidRPr="00F55990">
        <w:rPr>
          <w:sz w:val="28"/>
          <w:szCs w:val="28"/>
        </w:rPr>
        <w:tab/>
      </w:r>
      <w:r w:rsidRPr="00F55990">
        <w:rPr>
          <w:sz w:val="28"/>
          <w:szCs w:val="28"/>
        </w:rPr>
        <w:tab/>
      </w:r>
      <w:r w:rsidRPr="00F55990">
        <w:rPr>
          <w:sz w:val="28"/>
          <w:szCs w:val="28"/>
        </w:rPr>
        <w:tab/>
      </w:r>
      <w:r w:rsidRPr="00F55990">
        <w:rPr>
          <w:sz w:val="28"/>
          <w:szCs w:val="28"/>
        </w:rPr>
        <w:tab/>
      </w:r>
      <w:r w:rsidRPr="00F55990">
        <w:rPr>
          <w:sz w:val="28"/>
          <w:szCs w:val="28"/>
        </w:rPr>
        <w:tab/>
      </w:r>
      <w:r w:rsidRPr="00F55990">
        <w:rPr>
          <w:sz w:val="28"/>
          <w:szCs w:val="28"/>
        </w:rPr>
        <w:tab/>
      </w:r>
      <w:r w:rsidRPr="00F55990">
        <w:rPr>
          <w:sz w:val="28"/>
          <w:szCs w:val="28"/>
        </w:rPr>
        <w:tab/>
      </w:r>
      <w:r w:rsidRPr="00F55990">
        <w:rPr>
          <w:sz w:val="28"/>
          <w:szCs w:val="28"/>
        </w:rPr>
        <w:tab/>
        <w:t>Г.А. Чечкин</w:t>
      </w:r>
    </w:p>
    <w:p w:rsidR="009F0965" w:rsidRPr="00F55990" w:rsidRDefault="009F0965">
      <w:pPr>
        <w:jc w:val="both"/>
        <w:rPr>
          <w:rFonts w:ascii="Times New Roman" w:hAnsi="Times New Roman"/>
          <w:sz w:val="28"/>
          <w:szCs w:val="28"/>
        </w:rPr>
      </w:pPr>
    </w:p>
    <w:p w:rsidR="00A81458" w:rsidRPr="00F55990" w:rsidRDefault="00912F1C">
      <w:pPr>
        <w:jc w:val="both"/>
        <w:rPr>
          <w:rFonts w:ascii="Times New Roman" w:hAnsi="Times New Roman"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</w:p>
    <w:p w:rsidR="00A81458" w:rsidRPr="00F55990" w:rsidRDefault="00912F1C">
      <w:pPr>
        <w:spacing w:after="120"/>
        <w:ind w:left="283"/>
        <w:jc w:val="center"/>
        <w:rPr>
          <w:rFonts w:ascii="Times New Roman" w:hAnsi="Times New Roman"/>
          <w:i/>
          <w:sz w:val="28"/>
          <w:szCs w:val="28"/>
        </w:rPr>
      </w:pP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sz w:val="28"/>
          <w:szCs w:val="28"/>
        </w:rPr>
        <w:tab/>
      </w:r>
      <w:r w:rsidRPr="00F55990">
        <w:rPr>
          <w:rFonts w:ascii="Times New Roman" w:hAnsi="Times New Roman"/>
          <w:i/>
          <w:sz w:val="28"/>
          <w:szCs w:val="28"/>
        </w:rPr>
        <w:t>Подпись, печать</w:t>
      </w:r>
    </w:p>
    <w:p w:rsidR="00A81458" w:rsidRPr="00F55990" w:rsidRDefault="00A81458" w:rsidP="00624FB6">
      <w:pPr>
        <w:rPr>
          <w:rFonts w:ascii="Times New Roman" w:hAnsi="Times New Roman"/>
          <w:sz w:val="28"/>
          <w:szCs w:val="28"/>
        </w:rPr>
      </w:pPr>
    </w:p>
    <w:sectPr w:rsidR="00A81458" w:rsidRPr="00F55990" w:rsidSect="003E4B5C">
      <w:footerReference w:type="default" r:id="rId17"/>
      <w:type w:val="nextColumn"/>
      <w:pgSz w:w="11907" w:h="16839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95" w:rsidRDefault="008A2C95">
      <w:r>
        <w:separator/>
      </w:r>
    </w:p>
  </w:endnote>
  <w:endnote w:type="continuationSeparator" w:id="0">
    <w:p w:rsidR="008A2C95" w:rsidRDefault="008A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1C" w:rsidRDefault="003E4B5C">
    <w:pPr>
      <w:framePr w:wrap="around" w:vAnchor="text" w:hAnchor="margin" w:xAlign="center" w:y="1"/>
    </w:pPr>
    <w:r>
      <w:fldChar w:fldCharType="begin"/>
    </w:r>
    <w:r w:rsidR="00912F1C">
      <w:instrText xml:space="preserve">PAGE </w:instrText>
    </w:r>
    <w:r>
      <w:fldChar w:fldCharType="separate"/>
    </w:r>
    <w:r w:rsidR="00A1032A">
      <w:rPr>
        <w:noProof/>
      </w:rPr>
      <w:t>2</w:t>
    </w:r>
    <w:r>
      <w:fldChar w:fldCharType="end"/>
    </w:r>
  </w:p>
  <w:p w:rsidR="00912F1C" w:rsidRDefault="00912F1C">
    <w:pPr>
      <w:pStyle w:val="af8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95" w:rsidRDefault="008A2C95">
      <w:r>
        <w:separator/>
      </w:r>
    </w:p>
  </w:footnote>
  <w:footnote w:type="continuationSeparator" w:id="0">
    <w:p w:rsidR="008A2C95" w:rsidRDefault="008A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0191"/>
    <w:multiLevelType w:val="multilevel"/>
    <w:tmpl w:val="AFA86C6C"/>
    <w:lvl w:ilvl="0">
      <w:start w:val="2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F05CD8"/>
    <w:multiLevelType w:val="hybridMultilevel"/>
    <w:tmpl w:val="FE7A4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495091"/>
    <w:multiLevelType w:val="multilevel"/>
    <w:tmpl w:val="290ABF0A"/>
    <w:lvl w:ilvl="0">
      <w:start w:val="1"/>
      <w:numFmt w:val="decimal"/>
      <w:lvlText w:val="%1.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3">
    <w:nsid w:val="25CE17AD"/>
    <w:multiLevelType w:val="hybridMultilevel"/>
    <w:tmpl w:val="D890A666"/>
    <w:lvl w:ilvl="0" w:tplc="0FD0F4D6">
      <w:start w:val="1"/>
      <w:numFmt w:val="decimal"/>
      <w:lvlText w:val="%1."/>
      <w:legacy w:legacy="1" w:legacySpace="0" w:legacyIndent="245"/>
      <w:lvlJc w:val="left"/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25FA219C"/>
    <w:multiLevelType w:val="hybridMultilevel"/>
    <w:tmpl w:val="07EEAEAC"/>
    <w:lvl w:ilvl="0" w:tplc="BEEE24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57BE1"/>
    <w:multiLevelType w:val="multilevel"/>
    <w:tmpl w:val="651E907C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36864"/>
    <w:multiLevelType w:val="hybridMultilevel"/>
    <w:tmpl w:val="FE7A4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B4747"/>
    <w:multiLevelType w:val="multilevel"/>
    <w:tmpl w:val="6BFE7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4125C"/>
    <w:multiLevelType w:val="multilevel"/>
    <w:tmpl w:val="F8F8FE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65D22D9"/>
    <w:multiLevelType w:val="multilevel"/>
    <w:tmpl w:val="33442F60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>
    <w:nsid w:val="4A817275"/>
    <w:multiLevelType w:val="multilevel"/>
    <w:tmpl w:val="8764A00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ascii="Times New Roman" w:hAnsi="Times New Roman"/>
        <w:b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3E5211"/>
    <w:multiLevelType w:val="singleLevel"/>
    <w:tmpl w:val="5D74C58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68721D95"/>
    <w:multiLevelType w:val="multilevel"/>
    <w:tmpl w:val="44B434A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A70CB0"/>
    <w:multiLevelType w:val="multilevel"/>
    <w:tmpl w:val="B7D4CE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E008EA"/>
    <w:multiLevelType w:val="multilevel"/>
    <w:tmpl w:val="3A8A170A"/>
    <w:lvl w:ilvl="0">
      <w:start w:val="1"/>
      <w:numFmt w:val="decimal"/>
      <w:lvlText w:val="%1."/>
      <w:lvlJc w:val="left"/>
      <w:pPr>
        <w:tabs>
          <w:tab w:val="left" w:pos="206"/>
        </w:tabs>
        <w:ind w:left="0" w:firstLine="0"/>
      </w:pPr>
      <w:rPr>
        <w:rFonts w:ascii="Times New Roman" w:hAnsi="Times New Roman"/>
        <w:spacing w:val="-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4E65EE"/>
    <w:multiLevelType w:val="multilevel"/>
    <w:tmpl w:val="69126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9400F"/>
    <w:multiLevelType w:val="multilevel"/>
    <w:tmpl w:val="5D8AE8AE"/>
    <w:lvl w:ilvl="0">
      <w:start w:val="1"/>
      <w:numFmt w:val="bullet"/>
      <w:lvlText w:val=""/>
      <w:lvlJc w:val="left"/>
      <w:pPr>
        <w:tabs>
          <w:tab w:val="left" w:pos="6314"/>
        </w:tabs>
        <w:ind w:left="6314" w:hanging="360"/>
      </w:pPr>
      <w:rPr>
        <w:rFonts w:ascii="Symbol" w:hAnsi="Symbol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C4AD7"/>
    <w:multiLevelType w:val="hybridMultilevel"/>
    <w:tmpl w:val="CEF63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"/>
  </w:num>
  <w:num w:numId="15">
    <w:abstractNumId w:val="3"/>
  </w:num>
  <w:num w:numId="16">
    <w:abstractNumId w:val="1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458"/>
    <w:rsid w:val="000207FD"/>
    <w:rsid w:val="00045FEB"/>
    <w:rsid w:val="00101DAF"/>
    <w:rsid w:val="002329A2"/>
    <w:rsid w:val="0026219E"/>
    <w:rsid w:val="002D5537"/>
    <w:rsid w:val="002F3A4F"/>
    <w:rsid w:val="002F744A"/>
    <w:rsid w:val="003279CC"/>
    <w:rsid w:val="003A6AEC"/>
    <w:rsid w:val="003C6715"/>
    <w:rsid w:val="003E4B5C"/>
    <w:rsid w:val="00481390"/>
    <w:rsid w:val="004A4758"/>
    <w:rsid w:val="004F5C0C"/>
    <w:rsid w:val="00544950"/>
    <w:rsid w:val="00555CBF"/>
    <w:rsid w:val="005644B3"/>
    <w:rsid w:val="005B1046"/>
    <w:rsid w:val="00610451"/>
    <w:rsid w:val="00624FB6"/>
    <w:rsid w:val="0062557E"/>
    <w:rsid w:val="00671D9C"/>
    <w:rsid w:val="007B563C"/>
    <w:rsid w:val="007D4DB4"/>
    <w:rsid w:val="008029D8"/>
    <w:rsid w:val="00823FF3"/>
    <w:rsid w:val="00894868"/>
    <w:rsid w:val="008A2C95"/>
    <w:rsid w:val="008A3F89"/>
    <w:rsid w:val="0090120E"/>
    <w:rsid w:val="00912F1C"/>
    <w:rsid w:val="00945919"/>
    <w:rsid w:val="009F0965"/>
    <w:rsid w:val="00A1032A"/>
    <w:rsid w:val="00A81458"/>
    <w:rsid w:val="00AA785C"/>
    <w:rsid w:val="00AB0525"/>
    <w:rsid w:val="00AD44CA"/>
    <w:rsid w:val="00B67C65"/>
    <w:rsid w:val="00C139DD"/>
    <w:rsid w:val="00C94D0F"/>
    <w:rsid w:val="00D25961"/>
    <w:rsid w:val="00DD3BA8"/>
    <w:rsid w:val="00E11E81"/>
    <w:rsid w:val="00E54C31"/>
    <w:rsid w:val="00E811B3"/>
    <w:rsid w:val="00E81CA3"/>
    <w:rsid w:val="00EC69A3"/>
    <w:rsid w:val="00ED021D"/>
    <w:rsid w:val="00ED19D3"/>
    <w:rsid w:val="00EE2B94"/>
    <w:rsid w:val="00EE5AD1"/>
    <w:rsid w:val="00F52DCC"/>
    <w:rsid w:val="00F55990"/>
    <w:rsid w:val="00FF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3E4B5C"/>
    <w:pPr>
      <w:spacing w:after="0" w:line="240" w:lineRule="auto"/>
    </w:pPr>
    <w:rPr>
      <w:rFonts w:ascii="Arial Unicode MS" w:hAnsi="Arial Unicode MS"/>
      <w:sz w:val="24"/>
    </w:rPr>
  </w:style>
  <w:style w:type="paragraph" w:styleId="1">
    <w:name w:val="heading 1"/>
    <w:basedOn w:val="a"/>
    <w:next w:val="a"/>
    <w:link w:val="11"/>
    <w:uiPriority w:val="9"/>
    <w:qFormat/>
    <w:rsid w:val="003E4B5C"/>
    <w:pPr>
      <w:keepNext/>
      <w:widowControl w:val="0"/>
      <w:numPr>
        <w:numId w:val="12"/>
      </w:numPr>
      <w:ind w:firstLine="284"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next w:val="a"/>
    <w:link w:val="20"/>
    <w:uiPriority w:val="9"/>
    <w:qFormat/>
    <w:rsid w:val="003E4B5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E4B5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E4B5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E4B5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3E4B5C"/>
    <w:rPr>
      <w:rFonts w:ascii="Arial Unicode MS" w:hAnsi="Arial Unicode MS"/>
      <w:color w:val="000000"/>
      <w:sz w:val="24"/>
    </w:rPr>
  </w:style>
  <w:style w:type="paragraph" w:customStyle="1" w:styleId="WW8Num2z7">
    <w:name w:val="WW8Num2z7"/>
    <w:link w:val="WW8Num2z70"/>
    <w:rsid w:val="003E4B5C"/>
  </w:style>
  <w:style w:type="character" w:customStyle="1" w:styleId="WW8Num2z70">
    <w:name w:val="WW8Num2z7"/>
    <w:link w:val="WW8Num2z7"/>
    <w:rsid w:val="003E4B5C"/>
  </w:style>
  <w:style w:type="paragraph" w:styleId="21">
    <w:name w:val="toc 2"/>
    <w:next w:val="a"/>
    <w:link w:val="22"/>
    <w:uiPriority w:val="39"/>
    <w:rsid w:val="003E4B5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4B5C"/>
    <w:rPr>
      <w:rFonts w:ascii="XO Thames" w:hAnsi="XO Thames"/>
      <w:sz w:val="28"/>
    </w:rPr>
  </w:style>
  <w:style w:type="paragraph" w:customStyle="1" w:styleId="WW8Num1z5">
    <w:name w:val="WW8Num1z5"/>
    <w:link w:val="WW8Num1z50"/>
    <w:rsid w:val="003E4B5C"/>
  </w:style>
  <w:style w:type="character" w:customStyle="1" w:styleId="WW8Num1z50">
    <w:name w:val="WW8Num1z5"/>
    <w:link w:val="WW8Num1z5"/>
    <w:rsid w:val="003E4B5C"/>
  </w:style>
  <w:style w:type="paragraph" w:styleId="41">
    <w:name w:val="toc 4"/>
    <w:next w:val="a"/>
    <w:link w:val="42"/>
    <w:uiPriority w:val="39"/>
    <w:rsid w:val="003E4B5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E4B5C"/>
    <w:rPr>
      <w:rFonts w:ascii="XO Thames" w:hAnsi="XO Thames"/>
      <w:sz w:val="28"/>
    </w:rPr>
  </w:style>
  <w:style w:type="paragraph" w:customStyle="1" w:styleId="12">
    <w:name w:val="Знак концевой сноски1"/>
    <w:link w:val="a3"/>
    <w:rsid w:val="003E4B5C"/>
    <w:rPr>
      <w:vertAlign w:val="superscript"/>
    </w:rPr>
  </w:style>
  <w:style w:type="character" w:styleId="a3">
    <w:name w:val="endnote reference"/>
    <w:link w:val="12"/>
    <w:rsid w:val="003E4B5C"/>
    <w:rPr>
      <w:vertAlign w:val="superscript"/>
    </w:rPr>
  </w:style>
  <w:style w:type="paragraph" w:customStyle="1" w:styleId="WW8Num6z0">
    <w:name w:val="WW8Num6z0"/>
    <w:link w:val="WW8Num6z00"/>
    <w:rsid w:val="003E4B5C"/>
    <w:rPr>
      <w:rFonts w:ascii="Times New Roman" w:hAnsi="Times New Roman"/>
    </w:rPr>
  </w:style>
  <w:style w:type="character" w:customStyle="1" w:styleId="WW8Num6z00">
    <w:name w:val="WW8Num6z0"/>
    <w:link w:val="WW8Num6z0"/>
    <w:rsid w:val="003E4B5C"/>
    <w:rPr>
      <w:rFonts w:ascii="Times New Roman" w:hAnsi="Times New Roman"/>
    </w:rPr>
  </w:style>
  <w:style w:type="paragraph" w:customStyle="1" w:styleId="WW8Num8z5">
    <w:name w:val="WW8Num8z5"/>
    <w:link w:val="WW8Num8z50"/>
    <w:rsid w:val="003E4B5C"/>
  </w:style>
  <w:style w:type="character" w:customStyle="1" w:styleId="WW8Num8z50">
    <w:name w:val="WW8Num8z5"/>
    <w:link w:val="WW8Num8z5"/>
    <w:rsid w:val="003E4B5C"/>
  </w:style>
  <w:style w:type="paragraph" w:customStyle="1" w:styleId="43">
    <w:name w:val="Заголовок №4"/>
    <w:basedOn w:val="a"/>
    <w:link w:val="44"/>
    <w:rsid w:val="003E4B5C"/>
    <w:pPr>
      <w:spacing w:before="600" w:after="300" w:line="0" w:lineRule="atLeast"/>
      <w:jc w:val="center"/>
      <w:outlineLvl w:val="3"/>
    </w:pPr>
    <w:rPr>
      <w:rFonts w:ascii="Times New Roman" w:hAnsi="Times New Roman"/>
      <w:sz w:val="27"/>
    </w:rPr>
  </w:style>
  <w:style w:type="character" w:customStyle="1" w:styleId="44">
    <w:name w:val="Заголовок №4"/>
    <w:basedOn w:val="10"/>
    <w:link w:val="43"/>
    <w:rsid w:val="003E4B5C"/>
    <w:rPr>
      <w:rFonts w:ascii="Times New Roman" w:hAnsi="Times New Roman"/>
      <w:color w:val="000000"/>
      <w:sz w:val="27"/>
    </w:rPr>
  </w:style>
  <w:style w:type="paragraph" w:customStyle="1" w:styleId="WW8Num8z8">
    <w:name w:val="WW8Num8z8"/>
    <w:link w:val="WW8Num8z80"/>
    <w:rsid w:val="003E4B5C"/>
  </w:style>
  <w:style w:type="character" w:customStyle="1" w:styleId="WW8Num8z80">
    <w:name w:val="WW8Num8z8"/>
    <w:link w:val="WW8Num8z8"/>
    <w:rsid w:val="003E4B5C"/>
  </w:style>
  <w:style w:type="paragraph" w:styleId="6">
    <w:name w:val="toc 6"/>
    <w:next w:val="a"/>
    <w:link w:val="60"/>
    <w:uiPriority w:val="39"/>
    <w:rsid w:val="003E4B5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E4B5C"/>
    <w:rPr>
      <w:rFonts w:ascii="XO Thames" w:hAnsi="XO Thames"/>
      <w:sz w:val="28"/>
    </w:rPr>
  </w:style>
  <w:style w:type="paragraph" w:customStyle="1" w:styleId="WW8Num5z0">
    <w:name w:val="WW8Num5z0"/>
    <w:link w:val="WW8Num5z00"/>
    <w:rsid w:val="003E4B5C"/>
    <w:rPr>
      <w:rFonts w:ascii="Symbol" w:hAnsi="Symbol"/>
      <w:sz w:val="28"/>
    </w:rPr>
  </w:style>
  <w:style w:type="character" w:customStyle="1" w:styleId="WW8Num5z00">
    <w:name w:val="WW8Num5z0"/>
    <w:link w:val="WW8Num5z0"/>
    <w:rsid w:val="003E4B5C"/>
    <w:rPr>
      <w:rFonts w:ascii="Symbol" w:hAnsi="Symbol"/>
      <w:sz w:val="28"/>
    </w:rPr>
  </w:style>
  <w:style w:type="paragraph" w:styleId="7">
    <w:name w:val="toc 7"/>
    <w:next w:val="a"/>
    <w:link w:val="70"/>
    <w:uiPriority w:val="39"/>
    <w:rsid w:val="003E4B5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E4B5C"/>
    <w:rPr>
      <w:rFonts w:ascii="XO Thames" w:hAnsi="XO Thames"/>
      <w:sz w:val="28"/>
    </w:rPr>
  </w:style>
  <w:style w:type="paragraph" w:styleId="a4">
    <w:name w:val="header"/>
    <w:basedOn w:val="a"/>
    <w:link w:val="13"/>
    <w:rsid w:val="003E4B5C"/>
    <w:pPr>
      <w:widowControl w:val="0"/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13">
    <w:name w:val="Верхний колонтитул Знак1"/>
    <w:basedOn w:val="10"/>
    <w:link w:val="a4"/>
    <w:rsid w:val="003E4B5C"/>
    <w:rPr>
      <w:rFonts w:ascii="Arial" w:hAnsi="Arial"/>
      <w:color w:val="000000"/>
      <w:sz w:val="20"/>
    </w:rPr>
  </w:style>
  <w:style w:type="paragraph" w:customStyle="1" w:styleId="WW8Num3z1">
    <w:name w:val="WW8Num3z1"/>
    <w:link w:val="WW8Num3z10"/>
    <w:rsid w:val="003E4B5C"/>
    <w:rPr>
      <w:rFonts w:ascii="Courier New" w:hAnsi="Courier New"/>
    </w:rPr>
  </w:style>
  <w:style w:type="character" w:customStyle="1" w:styleId="WW8Num3z10">
    <w:name w:val="WW8Num3z1"/>
    <w:link w:val="WW8Num3z1"/>
    <w:rsid w:val="003E4B5C"/>
    <w:rPr>
      <w:rFonts w:ascii="Courier New" w:hAnsi="Courier New"/>
    </w:rPr>
  </w:style>
  <w:style w:type="paragraph" w:styleId="a5">
    <w:name w:val="caption"/>
    <w:basedOn w:val="a"/>
    <w:link w:val="a6"/>
    <w:rsid w:val="003E4B5C"/>
    <w:pPr>
      <w:widowControl w:val="0"/>
      <w:spacing w:before="120" w:after="120"/>
    </w:pPr>
    <w:rPr>
      <w:rFonts w:ascii="Arial" w:hAnsi="Arial"/>
      <w:i/>
    </w:rPr>
  </w:style>
  <w:style w:type="character" w:customStyle="1" w:styleId="a6">
    <w:name w:val="Название объекта Знак"/>
    <w:basedOn w:val="10"/>
    <w:link w:val="a5"/>
    <w:rsid w:val="003E4B5C"/>
    <w:rPr>
      <w:rFonts w:ascii="Arial" w:hAnsi="Arial"/>
      <w:i/>
      <w:color w:val="000000"/>
      <w:sz w:val="24"/>
    </w:rPr>
  </w:style>
  <w:style w:type="paragraph" w:customStyle="1" w:styleId="WW8Num5z1">
    <w:name w:val="WW8Num5z1"/>
    <w:link w:val="WW8Num5z10"/>
    <w:rsid w:val="003E4B5C"/>
    <w:rPr>
      <w:rFonts w:ascii="Courier New" w:hAnsi="Courier New"/>
    </w:rPr>
  </w:style>
  <w:style w:type="character" w:customStyle="1" w:styleId="WW8Num5z10">
    <w:name w:val="WW8Num5z1"/>
    <w:link w:val="WW8Num5z1"/>
    <w:rsid w:val="003E4B5C"/>
    <w:rPr>
      <w:rFonts w:ascii="Courier New" w:hAnsi="Courier New"/>
    </w:rPr>
  </w:style>
  <w:style w:type="character" w:customStyle="1" w:styleId="30">
    <w:name w:val="Заголовок 3 Знак"/>
    <w:link w:val="3"/>
    <w:rsid w:val="003E4B5C"/>
    <w:rPr>
      <w:rFonts w:ascii="XO Thames" w:hAnsi="XO Thames"/>
      <w:b/>
      <w:sz w:val="26"/>
    </w:rPr>
  </w:style>
  <w:style w:type="paragraph" w:customStyle="1" w:styleId="14">
    <w:name w:val="Заголовок №1"/>
    <w:basedOn w:val="a"/>
    <w:link w:val="15"/>
    <w:rsid w:val="003E4B5C"/>
    <w:pPr>
      <w:spacing w:before="420" w:line="547" w:lineRule="exact"/>
      <w:jc w:val="center"/>
      <w:outlineLvl w:val="0"/>
    </w:pPr>
    <w:rPr>
      <w:rFonts w:ascii="Times New Roman" w:hAnsi="Times New Roman"/>
      <w:sz w:val="30"/>
    </w:rPr>
  </w:style>
  <w:style w:type="character" w:customStyle="1" w:styleId="15">
    <w:name w:val="Заголовок №1"/>
    <w:basedOn w:val="10"/>
    <w:link w:val="14"/>
    <w:rsid w:val="003E4B5C"/>
    <w:rPr>
      <w:rFonts w:ascii="Times New Roman" w:hAnsi="Times New Roman"/>
      <w:color w:val="000000"/>
      <w:sz w:val="30"/>
    </w:rPr>
  </w:style>
  <w:style w:type="paragraph" w:customStyle="1" w:styleId="WW8Num2z4">
    <w:name w:val="WW8Num2z4"/>
    <w:link w:val="WW8Num2z40"/>
    <w:rsid w:val="003E4B5C"/>
  </w:style>
  <w:style w:type="character" w:customStyle="1" w:styleId="WW8Num2z40">
    <w:name w:val="WW8Num2z4"/>
    <w:link w:val="WW8Num2z4"/>
    <w:rsid w:val="003E4B5C"/>
  </w:style>
  <w:style w:type="paragraph" w:customStyle="1" w:styleId="TableHeading">
    <w:name w:val="Table Heading"/>
    <w:basedOn w:val="TableContents"/>
    <w:link w:val="TableHeading0"/>
    <w:rsid w:val="003E4B5C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sid w:val="003E4B5C"/>
    <w:rPr>
      <w:rFonts w:ascii="Arial" w:hAnsi="Arial"/>
      <w:b/>
      <w:color w:val="000000"/>
      <w:sz w:val="20"/>
    </w:rPr>
  </w:style>
  <w:style w:type="paragraph" w:customStyle="1" w:styleId="WW8Num9z0">
    <w:name w:val="WW8Num9z0"/>
    <w:link w:val="WW8Num9z00"/>
    <w:rsid w:val="003E4B5C"/>
    <w:rPr>
      <w:rFonts w:ascii="Times New Roman" w:hAnsi="Times New Roman"/>
      <w:spacing w:val="-2"/>
    </w:rPr>
  </w:style>
  <w:style w:type="character" w:customStyle="1" w:styleId="WW8Num9z00">
    <w:name w:val="WW8Num9z0"/>
    <w:link w:val="WW8Num9z0"/>
    <w:rsid w:val="003E4B5C"/>
    <w:rPr>
      <w:rFonts w:ascii="Times New Roman" w:hAnsi="Times New Roman"/>
      <w:spacing w:val="-2"/>
    </w:rPr>
  </w:style>
  <w:style w:type="paragraph" w:customStyle="1" w:styleId="WW8Num4z6">
    <w:name w:val="WW8Num4z6"/>
    <w:link w:val="WW8Num4z60"/>
    <w:rsid w:val="003E4B5C"/>
  </w:style>
  <w:style w:type="character" w:customStyle="1" w:styleId="WW8Num4z60">
    <w:name w:val="WW8Num4z6"/>
    <w:link w:val="WW8Num4z6"/>
    <w:rsid w:val="003E4B5C"/>
  </w:style>
  <w:style w:type="paragraph" w:customStyle="1" w:styleId="WW8Num4z3">
    <w:name w:val="WW8Num4z3"/>
    <w:link w:val="WW8Num4z30"/>
    <w:rsid w:val="003E4B5C"/>
  </w:style>
  <w:style w:type="character" w:customStyle="1" w:styleId="WW8Num4z30">
    <w:name w:val="WW8Num4z3"/>
    <w:link w:val="WW8Num4z3"/>
    <w:rsid w:val="003E4B5C"/>
  </w:style>
  <w:style w:type="paragraph" w:customStyle="1" w:styleId="WW8Num7z0">
    <w:name w:val="WW8Num7z0"/>
    <w:link w:val="WW8Num7z00"/>
    <w:rsid w:val="003E4B5C"/>
    <w:rPr>
      <w:rFonts w:ascii="Times New Roman" w:hAnsi="Times New Roman"/>
    </w:rPr>
  </w:style>
  <w:style w:type="character" w:customStyle="1" w:styleId="WW8Num7z00">
    <w:name w:val="WW8Num7z0"/>
    <w:link w:val="WW8Num7z0"/>
    <w:rsid w:val="003E4B5C"/>
    <w:rPr>
      <w:rFonts w:ascii="Times New Roman" w:hAnsi="Times New Roman"/>
    </w:rPr>
  </w:style>
  <w:style w:type="paragraph" w:customStyle="1" w:styleId="a7">
    <w:name w:val="Текст сноски Знак"/>
    <w:link w:val="a8"/>
    <w:rsid w:val="003E4B5C"/>
    <w:rPr>
      <w:rFonts w:ascii="Times New Roman" w:hAnsi="Times New Roman"/>
    </w:rPr>
  </w:style>
  <w:style w:type="character" w:customStyle="1" w:styleId="a8">
    <w:name w:val="Текст сноски Знак"/>
    <w:link w:val="a7"/>
    <w:rsid w:val="003E4B5C"/>
    <w:rPr>
      <w:rFonts w:ascii="Times New Roman" w:hAnsi="Times New Roman"/>
    </w:rPr>
  </w:style>
  <w:style w:type="paragraph" w:customStyle="1" w:styleId="WW8Num8z3">
    <w:name w:val="WW8Num8z3"/>
    <w:link w:val="WW8Num8z30"/>
    <w:rsid w:val="003E4B5C"/>
  </w:style>
  <w:style w:type="character" w:customStyle="1" w:styleId="WW8Num8z30">
    <w:name w:val="WW8Num8z3"/>
    <w:link w:val="WW8Num8z3"/>
    <w:rsid w:val="003E4B5C"/>
  </w:style>
  <w:style w:type="paragraph" w:customStyle="1" w:styleId="a9">
    <w:name w:val="Основной текст с отступом Знак"/>
    <w:link w:val="aa"/>
    <w:rsid w:val="003E4B5C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link w:val="a9"/>
    <w:rsid w:val="003E4B5C"/>
    <w:rPr>
      <w:rFonts w:ascii="Times New Roman" w:hAnsi="Times New Roman"/>
      <w:sz w:val="24"/>
    </w:rPr>
  </w:style>
  <w:style w:type="paragraph" w:customStyle="1" w:styleId="WW8Num4z0">
    <w:name w:val="WW8Num4z0"/>
    <w:link w:val="WW8Num4z00"/>
    <w:rsid w:val="003E4B5C"/>
  </w:style>
  <w:style w:type="character" w:customStyle="1" w:styleId="WW8Num4z00">
    <w:name w:val="WW8Num4z0"/>
    <w:link w:val="WW8Num4z0"/>
    <w:rsid w:val="003E4B5C"/>
  </w:style>
  <w:style w:type="paragraph" w:customStyle="1" w:styleId="WW8Num2z8">
    <w:name w:val="WW8Num2z8"/>
    <w:link w:val="WW8Num2z80"/>
    <w:rsid w:val="003E4B5C"/>
  </w:style>
  <w:style w:type="character" w:customStyle="1" w:styleId="WW8Num2z80">
    <w:name w:val="WW8Num2z8"/>
    <w:link w:val="WW8Num2z8"/>
    <w:rsid w:val="003E4B5C"/>
  </w:style>
  <w:style w:type="paragraph" w:customStyle="1" w:styleId="WW8Num1z6">
    <w:name w:val="WW8Num1z6"/>
    <w:link w:val="WW8Num1z60"/>
    <w:rsid w:val="003E4B5C"/>
  </w:style>
  <w:style w:type="character" w:customStyle="1" w:styleId="WW8Num1z60">
    <w:name w:val="WW8Num1z6"/>
    <w:link w:val="WW8Num1z6"/>
    <w:rsid w:val="003E4B5C"/>
  </w:style>
  <w:style w:type="paragraph" w:customStyle="1" w:styleId="ab">
    <w:name w:val="Верхний колонтитул Знак"/>
    <w:link w:val="ac"/>
    <w:rsid w:val="003E4B5C"/>
    <w:rPr>
      <w:rFonts w:ascii="Arial" w:hAnsi="Arial"/>
      <w:sz w:val="20"/>
    </w:rPr>
  </w:style>
  <w:style w:type="character" w:customStyle="1" w:styleId="ac">
    <w:name w:val="Верхний колонтитул Знак"/>
    <w:link w:val="ab"/>
    <w:rsid w:val="003E4B5C"/>
    <w:rPr>
      <w:rFonts w:ascii="Arial" w:hAnsi="Arial"/>
      <w:sz w:val="20"/>
    </w:rPr>
  </w:style>
  <w:style w:type="paragraph" w:customStyle="1" w:styleId="WW8Num3z0">
    <w:name w:val="WW8Num3z0"/>
    <w:link w:val="WW8Num3z00"/>
    <w:rsid w:val="003E4B5C"/>
    <w:rPr>
      <w:rFonts w:ascii="Symbol" w:hAnsi="Symbol"/>
    </w:rPr>
  </w:style>
  <w:style w:type="character" w:customStyle="1" w:styleId="WW8Num3z00">
    <w:name w:val="WW8Num3z0"/>
    <w:link w:val="WW8Num3z0"/>
    <w:rsid w:val="003E4B5C"/>
    <w:rPr>
      <w:rFonts w:ascii="Symbol" w:hAnsi="Symbol"/>
    </w:rPr>
  </w:style>
  <w:style w:type="paragraph" w:customStyle="1" w:styleId="WW8Num1z8">
    <w:name w:val="WW8Num1z8"/>
    <w:link w:val="WW8Num1z80"/>
    <w:rsid w:val="003E4B5C"/>
  </w:style>
  <w:style w:type="character" w:customStyle="1" w:styleId="WW8Num1z80">
    <w:name w:val="WW8Num1z8"/>
    <w:link w:val="WW8Num1z8"/>
    <w:rsid w:val="003E4B5C"/>
  </w:style>
  <w:style w:type="paragraph" w:styleId="ad">
    <w:name w:val="Body Text"/>
    <w:basedOn w:val="a"/>
    <w:link w:val="16"/>
    <w:rsid w:val="003E4B5C"/>
    <w:rPr>
      <w:rFonts w:ascii="Times New Roman" w:hAnsi="Times New Roman"/>
    </w:rPr>
  </w:style>
  <w:style w:type="character" w:customStyle="1" w:styleId="16">
    <w:name w:val="Основной текст Знак1"/>
    <w:basedOn w:val="10"/>
    <w:link w:val="ad"/>
    <w:rsid w:val="003E4B5C"/>
    <w:rPr>
      <w:rFonts w:ascii="Times New Roman" w:hAnsi="Times New Roman"/>
      <w:color w:val="000000"/>
      <w:sz w:val="24"/>
    </w:rPr>
  </w:style>
  <w:style w:type="paragraph" w:customStyle="1" w:styleId="WW8Num8z6">
    <w:name w:val="WW8Num8z6"/>
    <w:link w:val="WW8Num8z60"/>
    <w:rsid w:val="003E4B5C"/>
  </w:style>
  <w:style w:type="character" w:customStyle="1" w:styleId="WW8Num8z60">
    <w:name w:val="WW8Num8z6"/>
    <w:link w:val="WW8Num8z6"/>
    <w:rsid w:val="003E4B5C"/>
  </w:style>
  <w:style w:type="paragraph" w:styleId="31">
    <w:name w:val="toc 3"/>
    <w:next w:val="a"/>
    <w:link w:val="32"/>
    <w:uiPriority w:val="39"/>
    <w:rsid w:val="003E4B5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E4B5C"/>
    <w:rPr>
      <w:rFonts w:ascii="XO Thames" w:hAnsi="XO Thames"/>
      <w:sz w:val="28"/>
    </w:rPr>
  </w:style>
  <w:style w:type="paragraph" w:customStyle="1" w:styleId="WW8Num4z4">
    <w:name w:val="WW8Num4z4"/>
    <w:link w:val="WW8Num4z40"/>
    <w:rsid w:val="003E4B5C"/>
  </w:style>
  <w:style w:type="character" w:customStyle="1" w:styleId="WW8Num4z40">
    <w:name w:val="WW8Num4z4"/>
    <w:link w:val="WW8Num4z4"/>
    <w:rsid w:val="003E4B5C"/>
  </w:style>
  <w:style w:type="paragraph" w:customStyle="1" w:styleId="ae">
    <w:name w:val="Колонтитул"/>
    <w:basedOn w:val="a"/>
    <w:link w:val="af"/>
    <w:rsid w:val="003E4B5C"/>
    <w:rPr>
      <w:rFonts w:ascii="Times New Roman" w:hAnsi="Times New Roman"/>
      <w:sz w:val="20"/>
    </w:rPr>
  </w:style>
  <w:style w:type="character" w:customStyle="1" w:styleId="af">
    <w:name w:val="Колонтитул"/>
    <w:basedOn w:val="10"/>
    <w:link w:val="ae"/>
    <w:rsid w:val="003E4B5C"/>
    <w:rPr>
      <w:rFonts w:ascii="Times New Roman" w:hAnsi="Times New Roman"/>
      <w:color w:val="000000"/>
      <w:sz w:val="20"/>
    </w:rPr>
  </w:style>
  <w:style w:type="paragraph" w:customStyle="1" w:styleId="WW8Num2z0">
    <w:name w:val="WW8Num2z0"/>
    <w:link w:val="WW8Num2z00"/>
    <w:rsid w:val="003E4B5C"/>
    <w:rPr>
      <w:rFonts w:ascii="Times New Roman" w:hAnsi="Times New Roman"/>
      <w:sz w:val="28"/>
    </w:rPr>
  </w:style>
  <w:style w:type="character" w:customStyle="1" w:styleId="WW8Num2z00">
    <w:name w:val="WW8Num2z0"/>
    <w:link w:val="WW8Num2z0"/>
    <w:rsid w:val="003E4B5C"/>
    <w:rPr>
      <w:rFonts w:ascii="Times New Roman" w:hAnsi="Times New Roman"/>
      <w:b w:val="0"/>
      <w:sz w:val="28"/>
    </w:rPr>
  </w:style>
  <w:style w:type="paragraph" w:customStyle="1" w:styleId="WW8Num2z3">
    <w:name w:val="WW8Num2z3"/>
    <w:link w:val="WW8Num2z30"/>
    <w:rsid w:val="003E4B5C"/>
  </w:style>
  <w:style w:type="character" w:customStyle="1" w:styleId="WW8Num2z30">
    <w:name w:val="WW8Num2z3"/>
    <w:link w:val="WW8Num2z3"/>
    <w:rsid w:val="003E4B5C"/>
  </w:style>
  <w:style w:type="paragraph" w:customStyle="1" w:styleId="WW8Num4z7">
    <w:name w:val="WW8Num4z7"/>
    <w:link w:val="WW8Num4z70"/>
    <w:rsid w:val="003E4B5C"/>
  </w:style>
  <w:style w:type="character" w:customStyle="1" w:styleId="WW8Num4z70">
    <w:name w:val="WW8Num4z7"/>
    <w:link w:val="WW8Num4z7"/>
    <w:rsid w:val="003E4B5C"/>
  </w:style>
  <w:style w:type="character" w:customStyle="1" w:styleId="50">
    <w:name w:val="Заголовок 5 Знак"/>
    <w:link w:val="5"/>
    <w:rsid w:val="003E4B5C"/>
    <w:rPr>
      <w:rFonts w:ascii="XO Thames" w:hAnsi="XO Thames"/>
      <w:b/>
      <w:sz w:val="22"/>
    </w:rPr>
  </w:style>
  <w:style w:type="paragraph" w:styleId="af0">
    <w:name w:val="List"/>
    <w:basedOn w:val="ad"/>
    <w:link w:val="af1"/>
    <w:rsid w:val="003E4B5C"/>
  </w:style>
  <w:style w:type="character" w:customStyle="1" w:styleId="af1">
    <w:name w:val="Список Знак"/>
    <w:basedOn w:val="16"/>
    <w:link w:val="af0"/>
    <w:rsid w:val="003E4B5C"/>
    <w:rPr>
      <w:rFonts w:ascii="Times New Roman" w:hAnsi="Times New Roman"/>
      <w:color w:val="000000"/>
      <w:sz w:val="24"/>
    </w:rPr>
  </w:style>
  <w:style w:type="paragraph" w:customStyle="1" w:styleId="Index">
    <w:name w:val="Index"/>
    <w:basedOn w:val="a"/>
    <w:link w:val="Index0"/>
    <w:rsid w:val="003E4B5C"/>
    <w:pPr>
      <w:widowControl w:val="0"/>
    </w:pPr>
    <w:rPr>
      <w:rFonts w:ascii="Arial" w:hAnsi="Arial"/>
      <w:sz w:val="20"/>
    </w:rPr>
  </w:style>
  <w:style w:type="character" w:customStyle="1" w:styleId="Index0">
    <w:name w:val="Index"/>
    <w:basedOn w:val="10"/>
    <w:link w:val="Index"/>
    <w:rsid w:val="003E4B5C"/>
    <w:rPr>
      <w:rFonts w:ascii="Arial" w:hAnsi="Arial"/>
      <w:color w:val="000000"/>
      <w:sz w:val="20"/>
    </w:rPr>
  </w:style>
  <w:style w:type="paragraph" w:customStyle="1" w:styleId="WW8Num1z3">
    <w:name w:val="WW8Num1z3"/>
    <w:link w:val="WW8Num1z30"/>
    <w:rsid w:val="003E4B5C"/>
  </w:style>
  <w:style w:type="character" w:customStyle="1" w:styleId="WW8Num1z30">
    <w:name w:val="WW8Num1z3"/>
    <w:link w:val="WW8Num1z3"/>
    <w:rsid w:val="003E4B5C"/>
  </w:style>
  <w:style w:type="character" w:customStyle="1" w:styleId="11">
    <w:name w:val="Заголовок 1 Знак"/>
    <w:basedOn w:val="10"/>
    <w:link w:val="1"/>
    <w:rsid w:val="003E4B5C"/>
    <w:rPr>
      <w:rFonts w:ascii="Times New Roman" w:hAnsi="Times New Roman"/>
      <w:b/>
      <w:color w:val="000000"/>
      <w:sz w:val="24"/>
    </w:rPr>
  </w:style>
  <w:style w:type="paragraph" w:customStyle="1" w:styleId="WW8Num3z2">
    <w:name w:val="WW8Num3z2"/>
    <w:link w:val="WW8Num3z20"/>
    <w:rsid w:val="003E4B5C"/>
    <w:rPr>
      <w:rFonts w:ascii="Wingdings" w:hAnsi="Wingdings"/>
    </w:rPr>
  </w:style>
  <w:style w:type="character" w:customStyle="1" w:styleId="WW8Num3z20">
    <w:name w:val="WW8Num3z2"/>
    <w:link w:val="WW8Num3z2"/>
    <w:rsid w:val="003E4B5C"/>
    <w:rPr>
      <w:rFonts w:ascii="Wingdings" w:hAnsi="Wingdings"/>
    </w:rPr>
  </w:style>
  <w:style w:type="paragraph" w:customStyle="1" w:styleId="17">
    <w:name w:val="Гиперссылка1"/>
    <w:link w:val="af2"/>
    <w:rsid w:val="003E4B5C"/>
    <w:rPr>
      <w:color w:val="0000FF"/>
      <w:u w:val="single"/>
    </w:rPr>
  </w:style>
  <w:style w:type="character" w:styleId="af2">
    <w:name w:val="Hyperlink"/>
    <w:link w:val="17"/>
    <w:rsid w:val="003E4B5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4B5C"/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sid w:val="003E4B5C"/>
    <w:rPr>
      <w:rFonts w:ascii="Times New Roman" w:hAnsi="Times New Roman"/>
      <w:color w:val="000000"/>
      <w:sz w:val="20"/>
    </w:rPr>
  </w:style>
  <w:style w:type="paragraph" w:styleId="18">
    <w:name w:val="toc 1"/>
    <w:next w:val="a"/>
    <w:link w:val="19"/>
    <w:uiPriority w:val="39"/>
    <w:rsid w:val="003E4B5C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3E4B5C"/>
    <w:rPr>
      <w:rFonts w:ascii="XO Thames" w:hAnsi="XO Thames"/>
      <w:b/>
      <w:sz w:val="28"/>
    </w:rPr>
  </w:style>
  <w:style w:type="paragraph" w:styleId="af3">
    <w:name w:val="Balloon Text"/>
    <w:basedOn w:val="a"/>
    <w:link w:val="af4"/>
    <w:rsid w:val="003E4B5C"/>
    <w:rPr>
      <w:rFonts w:ascii="Tahoma" w:hAnsi="Tahoma"/>
      <w:sz w:val="16"/>
    </w:rPr>
  </w:style>
  <w:style w:type="character" w:customStyle="1" w:styleId="af4">
    <w:name w:val="Текст выноски Знак"/>
    <w:basedOn w:val="10"/>
    <w:link w:val="af3"/>
    <w:rsid w:val="003E4B5C"/>
    <w:rPr>
      <w:rFonts w:ascii="Tahoma" w:hAnsi="Tahoma"/>
      <w:color w:val="000000"/>
      <w:sz w:val="16"/>
    </w:rPr>
  </w:style>
  <w:style w:type="paragraph" w:customStyle="1" w:styleId="WW8Num5z2">
    <w:name w:val="WW8Num5z2"/>
    <w:link w:val="WW8Num5z20"/>
    <w:rsid w:val="003E4B5C"/>
    <w:rPr>
      <w:rFonts w:ascii="Wingdings" w:hAnsi="Wingdings"/>
    </w:rPr>
  </w:style>
  <w:style w:type="character" w:customStyle="1" w:styleId="WW8Num5z20">
    <w:name w:val="WW8Num5z2"/>
    <w:link w:val="WW8Num5z2"/>
    <w:rsid w:val="003E4B5C"/>
    <w:rPr>
      <w:rFonts w:ascii="Wingdings" w:hAnsi="Wingdings"/>
    </w:rPr>
  </w:style>
  <w:style w:type="paragraph" w:customStyle="1" w:styleId="WW8Num1z2">
    <w:name w:val="WW8Num1z2"/>
    <w:link w:val="WW8Num1z20"/>
    <w:rsid w:val="003E4B5C"/>
  </w:style>
  <w:style w:type="character" w:customStyle="1" w:styleId="WW8Num1z20">
    <w:name w:val="WW8Num1z2"/>
    <w:link w:val="WW8Num1z2"/>
    <w:rsid w:val="003E4B5C"/>
  </w:style>
  <w:style w:type="paragraph" w:customStyle="1" w:styleId="WW8Num1z4">
    <w:name w:val="WW8Num1z4"/>
    <w:link w:val="WW8Num1z40"/>
    <w:rsid w:val="003E4B5C"/>
  </w:style>
  <w:style w:type="character" w:customStyle="1" w:styleId="WW8Num1z40">
    <w:name w:val="WW8Num1z4"/>
    <w:link w:val="WW8Num1z4"/>
    <w:rsid w:val="003E4B5C"/>
  </w:style>
  <w:style w:type="paragraph" w:customStyle="1" w:styleId="1a">
    <w:name w:val="Знак сноски1"/>
    <w:link w:val="af5"/>
    <w:rsid w:val="003E4B5C"/>
    <w:rPr>
      <w:vertAlign w:val="superscript"/>
    </w:rPr>
  </w:style>
  <w:style w:type="character" w:styleId="af5">
    <w:name w:val="footnote reference"/>
    <w:link w:val="1a"/>
    <w:rsid w:val="003E4B5C"/>
    <w:rPr>
      <w:vertAlign w:val="superscript"/>
    </w:rPr>
  </w:style>
  <w:style w:type="paragraph" w:customStyle="1" w:styleId="WW8Num8z1">
    <w:name w:val="WW8Num8z1"/>
    <w:link w:val="WW8Num8z10"/>
    <w:rsid w:val="003E4B5C"/>
  </w:style>
  <w:style w:type="character" w:customStyle="1" w:styleId="WW8Num8z10">
    <w:name w:val="WW8Num8z1"/>
    <w:link w:val="WW8Num8z1"/>
    <w:rsid w:val="003E4B5C"/>
  </w:style>
  <w:style w:type="paragraph" w:customStyle="1" w:styleId="HeaderandFooter">
    <w:name w:val="Header and Footer"/>
    <w:link w:val="HeaderandFooter0"/>
    <w:rsid w:val="003E4B5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4B5C"/>
    <w:rPr>
      <w:rFonts w:ascii="XO Thames" w:hAnsi="XO Thames"/>
      <w:sz w:val="20"/>
    </w:rPr>
  </w:style>
  <w:style w:type="paragraph" w:customStyle="1" w:styleId="1b">
    <w:name w:val="Основной шрифт абзаца1"/>
    <w:rsid w:val="003E4B5C"/>
  </w:style>
  <w:style w:type="paragraph" w:customStyle="1" w:styleId="WW8Num8z7">
    <w:name w:val="WW8Num8z7"/>
    <w:link w:val="WW8Num8z70"/>
    <w:rsid w:val="003E4B5C"/>
  </w:style>
  <w:style w:type="character" w:customStyle="1" w:styleId="WW8Num8z70">
    <w:name w:val="WW8Num8z7"/>
    <w:link w:val="WW8Num8z7"/>
    <w:rsid w:val="003E4B5C"/>
  </w:style>
  <w:style w:type="paragraph" w:styleId="9">
    <w:name w:val="toc 9"/>
    <w:next w:val="a"/>
    <w:link w:val="90"/>
    <w:uiPriority w:val="39"/>
    <w:rsid w:val="003E4B5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4B5C"/>
    <w:rPr>
      <w:rFonts w:ascii="XO Thames" w:hAnsi="XO Thames"/>
      <w:sz w:val="28"/>
    </w:rPr>
  </w:style>
  <w:style w:type="paragraph" w:customStyle="1" w:styleId="af6">
    <w:name w:val="Нижний колонтитул Знак"/>
    <w:link w:val="af7"/>
    <w:rsid w:val="003E4B5C"/>
    <w:rPr>
      <w:rFonts w:ascii="Arial" w:hAnsi="Arial"/>
      <w:sz w:val="20"/>
    </w:rPr>
  </w:style>
  <w:style w:type="character" w:customStyle="1" w:styleId="af7">
    <w:name w:val="Нижний колонтитул Знак"/>
    <w:link w:val="af6"/>
    <w:rsid w:val="003E4B5C"/>
    <w:rPr>
      <w:rFonts w:ascii="Arial" w:hAnsi="Arial"/>
      <w:sz w:val="20"/>
    </w:rPr>
  </w:style>
  <w:style w:type="paragraph" w:styleId="af8">
    <w:name w:val="footer"/>
    <w:basedOn w:val="a"/>
    <w:link w:val="1c"/>
    <w:rsid w:val="003E4B5C"/>
    <w:pPr>
      <w:widowControl w:val="0"/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1c">
    <w:name w:val="Нижний колонтитул Знак1"/>
    <w:basedOn w:val="10"/>
    <w:link w:val="af8"/>
    <w:rsid w:val="003E4B5C"/>
    <w:rPr>
      <w:rFonts w:ascii="Arial" w:hAnsi="Arial"/>
      <w:color w:val="000000"/>
      <w:sz w:val="20"/>
    </w:rPr>
  </w:style>
  <w:style w:type="paragraph" w:customStyle="1" w:styleId="MicrosoftSansSerif5pt">
    <w:name w:val="Колонтитул + Microsoft Sans Serif;5 pt"/>
    <w:basedOn w:val="ae"/>
    <w:link w:val="MicrosoftSansSerif5pt0"/>
    <w:rsid w:val="003E4B5C"/>
    <w:rPr>
      <w:rFonts w:ascii="Microsoft Sans Serif" w:hAnsi="Microsoft Sans Serif"/>
      <w:sz w:val="10"/>
      <w:highlight w:val="white"/>
    </w:rPr>
  </w:style>
  <w:style w:type="character" w:customStyle="1" w:styleId="MicrosoftSansSerif5pt0">
    <w:name w:val="Колонтитул + Microsoft Sans Serif;5 pt"/>
    <w:basedOn w:val="af"/>
    <w:link w:val="MicrosoftSansSerif5pt"/>
    <w:rsid w:val="003E4B5C"/>
    <w:rPr>
      <w:rFonts w:ascii="Microsoft Sans Serif" w:hAnsi="Microsoft Sans Serif"/>
      <w:color w:val="000000"/>
      <w:sz w:val="10"/>
      <w:highlight w:val="white"/>
    </w:rPr>
  </w:style>
  <w:style w:type="paragraph" w:customStyle="1" w:styleId="1d">
    <w:name w:val="Номер страницы1"/>
    <w:basedOn w:val="1e"/>
    <w:link w:val="af9"/>
    <w:rsid w:val="003E4B5C"/>
  </w:style>
  <w:style w:type="character" w:styleId="af9">
    <w:name w:val="page number"/>
    <w:basedOn w:val="1f"/>
    <w:link w:val="1d"/>
    <w:rsid w:val="003E4B5C"/>
  </w:style>
  <w:style w:type="paragraph" w:customStyle="1" w:styleId="WW8Num1z7">
    <w:name w:val="WW8Num1z7"/>
    <w:link w:val="WW8Num1z70"/>
    <w:rsid w:val="003E4B5C"/>
  </w:style>
  <w:style w:type="character" w:customStyle="1" w:styleId="WW8Num1z70">
    <w:name w:val="WW8Num1z7"/>
    <w:link w:val="WW8Num1z7"/>
    <w:rsid w:val="003E4B5C"/>
  </w:style>
  <w:style w:type="paragraph" w:styleId="8">
    <w:name w:val="toc 8"/>
    <w:next w:val="a"/>
    <w:link w:val="80"/>
    <w:uiPriority w:val="39"/>
    <w:rsid w:val="003E4B5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4B5C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3E4B5C"/>
    <w:pPr>
      <w:spacing w:before="120" w:after="600" w:line="547" w:lineRule="exact"/>
      <w:jc w:val="center"/>
    </w:pPr>
    <w:rPr>
      <w:rFonts w:ascii="Times New Roman" w:hAnsi="Times New Roman"/>
      <w:sz w:val="30"/>
    </w:rPr>
  </w:style>
  <w:style w:type="character" w:customStyle="1" w:styleId="24">
    <w:name w:val="Основной текст (2)"/>
    <w:basedOn w:val="10"/>
    <w:link w:val="23"/>
    <w:rsid w:val="003E4B5C"/>
    <w:rPr>
      <w:rFonts w:ascii="Times New Roman" w:hAnsi="Times New Roman"/>
      <w:color w:val="000000"/>
      <w:sz w:val="30"/>
    </w:rPr>
  </w:style>
  <w:style w:type="paragraph" w:customStyle="1" w:styleId="WW8Num1z1">
    <w:name w:val="WW8Num1z1"/>
    <w:link w:val="WW8Num1z10"/>
    <w:rsid w:val="003E4B5C"/>
  </w:style>
  <w:style w:type="character" w:customStyle="1" w:styleId="WW8Num1z10">
    <w:name w:val="WW8Num1z1"/>
    <w:link w:val="WW8Num1z1"/>
    <w:rsid w:val="003E4B5C"/>
  </w:style>
  <w:style w:type="paragraph" w:customStyle="1" w:styleId="WW8Num4z8">
    <w:name w:val="WW8Num4z8"/>
    <w:link w:val="WW8Num4z80"/>
    <w:rsid w:val="003E4B5C"/>
  </w:style>
  <w:style w:type="character" w:customStyle="1" w:styleId="WW8Num4z80">
    <w:name w:val="WW8Num4z8"/>
    <w:link w:val="WW8Num4z8"/>
    <w:rsid w:val="003E4B5C"/>
  </w:style>
  <w:style w:type="paragraph" w:customStyle="1" w:styleId="afa">
    <w:name w:val="Основной текст Знак"/>
    <w:link w:val="afb"/>
    <w:rsid w:val="003E4B5C"/>
    <w:rPr>
      <w:rFonts w:ascii="Times New Roman" w:hAnsi="Times New Roman"/>
      <w:sz w:val="24"/>
    </w:rPr>
  </w:style>
  <w:style w:type="character" w:customStyle="1" w:styleId="afb">
    <w:name w:val="Основной текст Знак"/>
    <w:link w:val="afa"/>
    <w:rsid w:val="003E4B5C"/>
    <w:rPr>
      <w:rFonts w:ascii="Times New Roman" w:hAnsi="Times New Roman"/>
      <w:sz w:val="24"/>
    </w:rPr>
  </w:style>
  <w:style w:type="paragraph" w:customStyle="1" w:styleId="WW8Num2z5">
    <w:name w:val="WW8Num2z5"/>
    <w:link w:val="WW8Num2z50"/>
    <w:rsid w:val="003E4B5C"/>
  </w:style>
  <w:style w:type="character" w:customStyle="1" w:styleId="WW8Num2z50">
    <w:name w:val="WW8Num2z5"/>
    <w:link w:val="WW8Num2z5"/>
    <w:rsid w:val="003E4B5C"/>
  </w:style>
  <w:style w:type="paragraph" w:customStyle="1" w:styleId="Heading">
    <w:name w:val="Heading"/>
    <w:basedOn w:val="a"/>
    <w:next w:val="ad"/>
    <w:link w:val="Heading0"/>
    <w:rsid w:val="003E4B5C"/>
    <w:pPr>
      <w:jc w:val="center"/>
    </w:pPr>
    <w:rPr>
      <w:rFonts w:ascii="Times New Roman" w:hAnsi="Times New Roman"/>
      <w:b/>
    </w:rPr>
  </w:style>
  <w:style w:type="character" w:customStyle="1" w:styleId="Heading0">
    <w:name w:val="Heading"/>
    <w:basedOn w:val="10"/>
    <w:link w:val="Heading"/>
    <w:rsid w:val="003E4B5C"/>
    <w:rPr>
      <w:rFonts w:ascii="Times New Roman" w:hAnsi="Times New Roman"/>
      <w:b/>
      <w:color w:val="000000"/>
      <w:sz w:val="24"/>
    </w:rPr>
  </w:style>
  <w:style w:type="paragraph" w:styleId="afc">
    <w:name w:val="Body Text Indent"/>
    <w:basedOn w:val="a"/>
    <w:link w:val="1f0"/>
    <w:rsid w:val="003E4B5C"/>
    <w:pPr>
      <w:ind w:firstLine="851"/>
    </w:pPr>
    <w:rPr>
      <w:rFonts w:ascii="Times New Roman" w:hAnsi="Times New Roman"/>
    </w:rPr>
  </w:style>
  <w:style w:type="character" w:customStyle="1" w:styleId="1f0">
    <w:name w:val="Основной текст с отступом Знак1"/>
    <w:basedOn w:val="10"/>
    <w:link w:val="afc"/>
    <w:rsid w:val="003E4B5C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3E4B5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E4B5C"/>
    <w:rPr>
      <w:rFonts w:ascii="XO Thames" w:hAnsi="XO Thames"/>
      <w:sz w:val="28"/>
    </w:rPr>
  </w:style>
  <w:style w:type="paragraph" w:customStyle="1" w:styleId="WW8Num8z4">
    <w:name w:val="WW8Num8z4"/>
    <w:link w:val="WW8Num8z40"/>
    <w:rsid w:val="003E4B5C"/>
  </w:style>
  <w:style w:type="character" w:customStyle="1" w:styleId="WW8Num8z40">
    <w:name w:val="WW8Num8z4"/>
    <w:link w:val="WW8Num8z4"/>
    <w:rsid w:val="003E4B5C"/>
  </w:style>
  <w:style w:type="paragraph" w:customStyle="1" w:styleId="WW8Num8z2">
    <w:name w:val="WW8Num8z2"/>
    <w:link w:val="WW8Num8z20"/>
    <w:rsid w:val="003E4B5C"/>
  </w:style>
  <w:style w:type="character" w:customStyle="1" w:styleId="WW8Num8z20">
    <w:name w:val="WW8Num8z2"/>
    <w:link w:val="WW8Num8z2"/>
    <w:rsid w:val="003E4B5C"/>
  </w:style>
  <w:style w:type="paragraph" w:customStyle="1" w:styleId="WW8Num4z1">
    <w:name w:val="WW8Num4z1"/>
    <w:link w:val="WW8Num4z10"/>
    <w:rsid w:val="003E4B5C"/>
  </w:style>
  <w:style w:type="character" w:customStyle="1" w:styleId="WW8Num4z10">
    <w:name w:val="WW8Num4z1"/>
    <w:link w:val="WW8Num4z1"/>
    <w:rsid w:val="003E4B5C"/>
  </w:style>
  <w:style w:type="paragraph" w:customStyle="1" w:styleId="12pt0pt">
    <w:name w:val="Колонтитул + 12 pt;Интервал 0 pt"/>
    <w:basedOn w:val="ae"/>
    <w:link w:val="12pt0pt0"/>
    <w:rsid w:val="003E4B5C"/>
    <w:rPr>
      <w:spacing w:val="10"/>
      <w:sz w:val="24"/>
      <w:highlight w:val="white"/>
    </w:rPr>
  </w:style>
  <w:style w:type="character" w:customStyle="1" w:styleId="12pt0pt0">
    <w:name w:val="Колонтитул + 12 pt;Интервал 0 pt"/>
    <w:basedOn w:val="af"/>
    <w:link w:val="12pt0pt"/>
    <w:rsid w:val="003E4B5C"/>
    <w:rPr>
      <w:rFonts w:ascii="Times New Roman" w:hAnsi="Times New Roman"/>
      <w:color w:val="000000"/>
      <w:spacing w:val="10"/>
      <w:sz w:val="24"/>
      <w:highlight w:val="white"/>
    </w:rPr>
  </w:style>
  <w:style w:type="paragraph" w:customStyle="1" w:styleId="EndnoteCharacters">
    <w:name w:val="Endnote Characters"/>
    <w:link w:val="EndnoteCharacters0"/>
    <w:rsid w:val="003E4B5C"/>
  </w:style>
  <w:style w:type="character" w:customStyle="1" w:styleId="EndnoteCharacters0">
    <w:name w:val="Endnote Characters"/>
    <w:link w:val="EndnoteCharacters"/>
    <w:rsid w:val="003E4B5C"/>
  </w:style>
  <w:style w:type="paragraph" w:customStyle="1" w:styleId="TableContents">
    <w:name w:val="Table Contents"/>
    <w:basedOn w:val="a"/>
    <w:link w:val="TableContents0"/>
    <w:rsid w:val="003E4B5C"/>
    <w:pPr>
      <w:widowControl w:val="0"/>
    </w:pPr>
    <w:rPr>
      <w:rFonts w:ascii="Arial" w:hAnsi="Arial"/>
      <w:sz w:val="20"/>
    </w:rPr>
  </w:style>
  <w:style w:type="character" w:customStyle="1" w:styleId="TableContents0">
    <w:name w:val="Table Contents"/>
    <w:basedOn w:val="10"/>
    <w:link w:val="TableContents"/>
    <w:rsid w:val="003E4B5C"/>
    <w:rPr>
      <w:rFonts w:ascii="Arial" w:hAnsi="Arial"/>
      <w:color w:val="000000"/>
      <w:sz w:val="20"/>
    </w:rPr>
  </w:style>
  <w:style w:type="paragraph" w:customStyle="1" w:styleId="WW8Num2z1">
    <w:name w:val="WW8Num2z1"/>
    <w:link w:val="WW8Num2z10"/>
    <w:rsid w:val="003E4B5C"/>
  </w:style>
  <w:style w:type="character" w:customStyle="1" w:styleId="WW8Num2z10">
    <w:name w:val="WW8Num2z1"/>
    <w:link w:val="WW8Num2z1"/>
    <w:rsid w:val="003E4B5C"/>
  </w:style>
  <w:style w:type="paragraph" w:customStyle="1" w:styleId="FootnoteCharacters">
    <w:name w:val="Footnote Characters"/>
    <w:link w:val="FootnoteCharacters0"/>
    <w:rsid w:val="003E4B5C"/>
    <w:rPr>
      <w:vertAlign w:val="superscript"/>
    </w:rPr>
  </w:style>
  <w:style w:type="character" w:customStyle="1" w:styleId="FootnoteCharacters0">
    <w:name w:val="Footnote Characters"/>
    <w:link w:val="FootnoteCharacters"/>
    <w:rsid w:val="003E4B5C"/>
    <w:rPr>
      <w:vertAlign w:val="superscript"/>
    </w:rPr>
  </w:style>
  <w:style w:type="paragraph" w:styleId="afd">
    <w:name w:val="Subtitle"/>
    <w:next w:val="a"/>
    <w:link w:val="afe"/>
    <w:uiPriority w:val="11"/>
    <w:qFormat/>
    <w:rsid w:val="003E4B5C"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sid w:val="003E4B5C"/>
    <w:rPr>
      <w:rFonts w:ascii="XO Thames" w:hAnsi="XO Thames"/>
      <w:i/>
      <w:sz w:val="24"/>
    </w:rPr>
  </w:style>
  <w:style w:type="paragraph" w:customStyle="1" w:styleId="WW8Num4z5">
    <w:name w:val="WW8Num4z5"/>
    <w:link w:val="WW8Num4z50"/>
    <w:rsid w:val="003E4B5C"/>
  </w:style>
  <w:style w:type="character" w:customStyle="1" w:styleId="WW8Num4z50">
    <w:name w:val="WW8Num4z5"/>
    <w:link w:val="WW8Num4z5"/>
    <w:rsid w:val="003E4B5C"/>
  </w:style>
  <w:style w:type="paragraph" w:customStyle="1" w:styleId="1f1">
    <w:name w:val="Основной текст1"/>
    <w:basedOn w:val="a"/>
    <w:link w:val="1f2"/>
    <w:rsid w:val="003E4B5C"/>
    <w:pPr>
      <w:spacing w:before="420" w:line="475" w:lineRule="exact"/>
      <w:jc w:val="both"/>
    </w:pPr>
    <w:rPr>
      <w:rFonts w:ascii="Times New Roman" w:hAnsi="Times New Roman"/>
      <w:sz w:val="26"/>
    </w:rPr>
  </w:style>
  <w:style w:type="character" w:customStyle="1" w:styleId="1f2">
    <w:name w:val="Основной текст1"/>
    <w:basedOn w:val="10"/>
    <w:link w:val="1f1"/>
    <w:rsid w:val="003E4B5C"/>
    <w:rPr>
      <w:rFonts w:ascii="Times New Roman" w:hAnsi="Times New Roman"/>
      <w:color w:val="000000"/>
      <w:sz w:val="26"/>
    </w:rPr>
  </w:style>
  <w:style w:type="paragraph" w:customStyle="1" w:styleId="WW8Num2z6">
    <w:name w:val="WW8Num2z6"/>
    <w:link w:val="WW8Num2z60"/>
    <w:rsid w:val="003E4B5C"/>
  </w:style>
  <w:style w:type="character" w:customStyle="1" w:styleId="WW8Num2z60">
    <w:name w:val="WW8Num2z6"/>
    <w:link w:val="WW8Num2z6"/>
    <w:rsid w:val="003E4B5C"/>
  </w:style>
  <w:style w:type="paragraph" w:customStyle="1" w:styleId="WW8Num2z2">
    <w:name w:val="WW8Num2z2"/>
    <w:link w:val="WW8Num2z20"/>
    <w:rsid w:val="003E4B5C"/>
  </w:style>
  <w:style w:type="character" w:customStyle="1" w:styleId="WW8Num2z20">
    <w:name w:val="WW8Num2z2"/>
    <w:link w:val="WW8Num2z2"/>
    <w:rsid w:val="003E4B5C"/>
  </w:style>
  <w:style w:type="paragraph" w:styleId="aff">
    <w:name w:val="Title"/>
    <w:next w:val="a"/>
    <w:link w:val="1f3"/>
    <w:uiPriority w:val="10"/>
    <w:qFormat/>
    <w:rsid w:val="003E4B5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3">
    <w:name w:val="Название Знак1"/>
    <w:link w:val="aff"/>
    <w:rsid w:val="003E4B5C"/>
    <w:rPr>
      <w:rFonts w:ascii="XO Thames" w:hAnsi="XO Thames"/>
      <w:b/>
      <w:caps/>
      <w:sz w:val="40"/>
    </w:rPr>
  </w:style>
  <w:style w:type="paragraph" w:customStyle="1" w:styleId="aff0">
    <w:name w:val="Название Знак"/>
    <w:link w:val="aff1"/>
    <w:rsid w:val="003E4B5C"/>
    <w:rPr>
      <w:rFonts w:ascii="Times New Roman" w:hAnsi="Times New Roman"/>
      <w:b/>
      <w:sz w:val="24"/>
    </w:rPr>
  </w:style>
  <w:style w:type="character" w:customStyle="1" w:styleId="aff1">
    <w:name w:val="Название Знак"/>
    <w:link w:val="aff0"/>
    <w:rsid w:val="003E4B5C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3E4B5C"/>
    <w:rPr>
      <w:rFonts w:ascii="XO Thames" w:hAnsi="XO Thames"/>
      <w:b/>
      <w:sz w:val="24"/>
    </w:rPr>
  </w:style>
  <w:style w:type="paragraph" w:customStyle="1" w:styleId="WW8Num8z0">
    <w:name w:val="WW8Num8z0"/>
    <w:link w:val="WW8Num8z00"/>
    <w:rsid w:val="003E4B5C"/>
  </w:style>
  <w:style w:type="character" w:customStyle="1" w:styleId="WW8Num8z00">
    <w:name w:val="WW8Num8z0"/>
    <w:link w:val="WW8Num8z0"/>
    <w:rsid w:val="003E4B5C"/>
  </w:style>
  <w:style w:type="paragraph" w:customStyle="1" w:styleId="WW8Num1z0">
    <w:name w:val="WW8Num1z0"/>
    <w:link w:val="WW8Num1z00"/>
    <w:rsid w:val="003E4B5C"/>
  </w:style>
  <w:style w:type="character" w:customStyle="1" w:styleId="WW8Num1z00">
    <w:name w:val="WW8Num1z0"/>
    <w:link w:val="WW8Num1z0"/>
    <w:rsid w:val="003E4B5C"/>
  </w:style>
  <w:style w:type="character" w:customStyle="1" w:styleId="20">
    <w:name w:val="Заголовок 2 Знак"/>
    <w:link w:val="2"/>
    <w:rsid w:val="003E4B5C"/>
    <w:rPr>
      <w:rFonts w:ascii="XO Thames" w:hAnsi="XO Thames"/>
      <w:b/>
      <w:sz w:val="28"/>
    </w:rPr>
  </w:style>
  <w:style w:type="paragraph" w:customStyle="1" w:styleId="WW8Num4z2">
    <w:name w:val="WW8Num4z2"/>
    <w:link w:val="WW8Num4z20"/>
    <w:rsid w:val="003E4B5C"/>
  </w:style>
  <w:style w:type="character" w:customStyle="1" w:styleId="WW8Num4z20">
    <w:name w:val="WW8Num4z2"/>
    <w:link w:val="WW8Num4z2"/>
    <w:rsid w:val="003E4B5C"/>
  </w:style>
  <w:style w:type="paragraph" w:customStyle="1" w:styleId="1e">
    <w:name w:val="Основной шрифт абзаца1"/>
    <w:link w:val="1f"/>
    <w:rsid w:val="003E4B5C"/>
  </w:style>
  <w:style w:type="character" w:customStyle="1" w:styleId="1f">
    <w:name w:val="Основной шрифт абзаца1"/>
    <w:link w:val="1e"/>
    <w:rsid w:val="003E4B5C"/>
  </w:style>
  <w:style w:type="paragraph" w:styleId="aff2">
    <w:name w:val="List Paragraph"/>
    <w:basedOn w:val="a"/>
    <w:uiPriority w:val="34"/>
    <w:qFormat/>
    <w:rsid w:val="00945919"/>
    <w:pPr>
      <w:ind w:left="720"/>
      <w:contextualSpacing/>
    </w:pPr>
  </w:style>
  <w:style w:type="character" w:customStyle="1" w:styleId="mjx-char">
    <w:name w:val="mjx-char"/>
    <w:basedOn w:val="a0"/>
    <w:rsid w:val="007B563C"/>
  </w:style>
  <w:style w:type="character" w:customStyle="1" w:styleId="typography-modulelvnittypography-modulefrnrdtypography-modulenfgvc">
    <w:name w:val="typography-module__lvnit typography-module__frnrd typography-module__nfgvc"/>
    <w:basedOn w:val="a0"/>
    <w:rsid w:val="00F55990"/>
  </w:style>
  <w:style w:type="character" w:styleId="aff3">
    <w:name w:val="Emphasis"/>
    <w:basedOn w:val="a0"/>
    <w:qFormat/>
    <w:rsid w:val="00F559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Arial Unicode MS" w:hAnsi="Arial Unicode MS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widowControl w:val="0"/>
      <w:numPr>
        <w:numId w:val="12"/>
      </w:numPr>
      <w:ind w:firstLine="284"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Arial Unicode MS" w:hAnsi="Arial Unicode MS"/>
      <w:color w:val="000000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концевой сноски1"/>
    <w:link w:val="a3"/>
    <w:rPr>
      <w:vertAlign w:val="superscript"/>
    </w:rPr>
  </w:style>
  <w:style w:type="character" w:styleId="a3">
    <w:name w:val="endnote reference"/>
    <w:link w:val="12"/>
    <w:rPr>
      <w:vertAlign w:val="superscript"/>
    </w:rPr>
  </w:style>
  <w:style w:type="paragraph" w:customStyle="1" w:styleId="WW8Num6z0">
    <w:name w:val="WW8Num6z0"/>
    <w:link w:val="WW8Num6z00"/>
    <w:rPr>
      <w:rFonts w:ascii="Times New Roman" w:hAnsi="Times New Roman"/>
    </w:rPr>
  </w:style>
  <w:style w:type="character" w:customStyle="1" w:styleId="WW8Num6z00">
    <w:name w:val="WW8Num6z0"/>
    <w:link w:val="WW8Num6z0"/>
    <w:rPr>
      <w:rFonts w:ascii="Times New Roman" w:hAnsi="Times New Roman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43">
    <w:name w:val="Заголовок №4"/>
    <w:basedOn w:val="a"/>
    <w:link w:val="44"/>
    <w:pPr>
      <w:spacing w:before="600" w:after="300" w:line="0" w:lineRule="atLeast"/>
      <w:jc w:val="center"/>
      <w:outlineLvl w:val="3"/>
    </w:pPr>
    <w:rPr>
      <w:rFonts w:ascii="Times New Roman" w:hAnsi="Times New Roman"/>
      <w:sz w:val="27"/>
    </w:rPr>
  </w:style>
  <w:style w:type="character" w:customStyle="1" w:styleId="44">
    <w:name w:val="Заголовок №4"/>
    <w:basedOn w:val="10"/>
    <w:link w:val="43"/>
    <w:rPr>
      <w:rFonts w:ascii="Times New Roman" w:hAnsi="Times New Roman"/>
      <w:color w:val="000000"/>
      <w:sz w:val="27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Symbol" w:hAnsi="Symbol"/>
      <w:sz w:val="28"/>
    </w:rPr>
  </w:style>
  <w:style w:type="character" w:customStyle="1" w:styleId="WW8Num5z00">
    <w:name w:val="WW8Num5z0"/>
    <w:link w:val="WW8Num5z0"/>
    <w:rPr>
      <w:rFonts w:ascii="Symbol" w:hAnsi="Symbol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header"/>
    <w:basedOn w:val="a"/>
    <w:link w:val="13"/>
    <w:pPr>
      <w:widowControl w:val="0"/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13">
    <w:name w:val="Верхний колонтитул Знак1"/>
    <w:basedOn w:val="10"/>
    <w:link w:val="a4"/>
    <w:rPr>
      <w:rFonts w:ascii="Arial" w:hAnsi="Arial"/>
      <w:color w:val="000000"/>
      <w:sz w:val="20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styleId="a5">
    <w:name w:val="caption"/>
    <w:basedOn w:val="a"/>
    <w:link w:val="a6"/>
    <w:pPr>
      <w:widowControl w:val="0"/>
      <w:spacing w:before="120" w:after="120"/>
    </w:pPr>
    <w:rPr>
      <w:rFonts w:ascii="Arial" w:hAnsi="Arial"/>
      <w:i/>
    </w:rPr>
  </w:style>
  <w:style w:type="character" w:customStyle="1" w:styleId="a6">
    <w:name w:val="Название объекта Знак"/>
    <w:basedOn w:val="10"/>
    <w:link w:val="a5"/>
    <w:rPr>
      <w:rFonts w:ascii="Arial" w:hAnsi="Arial"/>
      <w:i/>
      <w:color w:val="000000"/>
      <w:sz w:val="24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 №1"/>
    <w:basedOn w:val="a"/>
    <w:link w:val="15"/>
    <w:pPr>
      <w:spacing w:before="420" w:line="547" w:lineRule="exact"/>
      <w:jc w:val="center"/>
      <w:outlineLvl w:val="0"/>
    </w:pPr>
    <w:rPr>
      <w:rFonts w:ascii="Times New Roman" w:hAnsi="Times New Roman"/>
      <w:sz w:val="30"/>
    </w:rPr>
  </w:style>
  <w:style w:type="character" w:customStyle="1" w:styleId="15">
    <w:name w:val="Заголовок №1"/>
    <w:basedOn w:val="10"/>
    <w:link w:val="14"/>
    <w:rPr>
      <w:rFonts w:ascii="Times New Roman" w:hAnsi="Times New Roman"/>
      <w:color w:val="000000"/>
      <w:sz w:val="3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color w:val="000000"/>
      <w:sz w:val="20"/>
    </w:rPr>
  </w:style>
  <w:style w:type="paragraph" w:customStyle="1" w:styleId="WW8Num9z0">
    <w:name w:val="WW8Num9z0"/>
    <w:link w:val="WW8Num9z00"/>
    <w:rPr>
      <w:rFonts w:ascii="Times New Roman" w:hAnsi="Times New Roman"/>
      <w:spacing w:val="-2"/>
    </w:rPr>
  </w:style>
  <w:style w:type="character" w:customStyle="1" w:styleId="WW8Num9z00">
    <w:name w:val="WW8Num9z0"/>
    <w:link w:val="WW8Num9z0"/>
    <w:rPr>
      <w:rFonts w:ascii="Times New Roman" w:hAnsi="Times New Roman"/>
      <w:spacing w:val="-2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7z0">
    <w:name w:val="WW8Num7z0"/>
    <w:link w:val="WW8Num7z00"/>
    <w:rPr>
      <w:rFonts w:ascii="Times New Roman" w:hAnsi="Times New Roman"/>
    </w:rPr>
  </w:style>
  <w:style w:type="character" w:customStyle="1" w:styleId="WW8Num7z00">
    <w:name w:val="WW8Num7z0"/>
    <w:link w:val="WW8Num7z0"/>
    <w:rPr>
      <w:rFonts w:ascii="Times New Roman" w:hAnsi="Times New Roman"/>
    </w:rPr>
  </w:style>
  <w:style w:type="paragraph" w:customStyle="1" w:styleId="a7">
    <w:name w:val="Текст сноски Знак"/>
    <w:link w:val="a8"/>
    <w:rPr>
      <w:rFonts w:ascii="Times New Roman" w:hAnsi="Times New Roman"/>
    </w:rPr>
  </w:style>
  <w:style w:type="character" w:customStyle="1" w:styleId="a8">
    <w:name w:val="Текст сноски Знак"/>
    <w:link w:val="a7"/>
    <w:rPr>
      <w:rFonts w:ascii="Times New Roman" w:hAnsi="Times New Roman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a9">
    <w:name w:val="Основной текст с отступом Знак"/>
    <w:link w:val="aa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link w:val="a9"/>
    <w:rPr>
      <w:rFonts w:ascii="Times New Roman" w:hAnsi="Times New Roman"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b">
    <w:name w:val="Верхний колонтитул Знак"/>
    <w:link w:val="ac"/>
    <w:rPr>
      <w:rFonts w:ascii="Arial" w:hAnsi="Arial"/>
      <w:sz w:val="20"/>
    </w:rPr>
  </w:style>
  <w:style w:type="character" w:customStyle="1" w:styleId="ac">
    <w:name w:val="Верхний колонтитул Знак"/>
    <w:link w:val="ab"/>
    <w:rPr>
      <w:rFonts w:ascii="Arial" w:hAnsi="Arial"/>
      <w:sz w:val="20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d">
    <w:name w:val="Body Text"/>
    <w:basedOn w:val="a"/>
    <w:link w:val="16"/>
    <w:rPr>
      <w:rFonts w:ascii="Times New Roman" w:hAnsi="Times New Roman"/>
    </w:rPr>
  </w:style>
  <w:style w:type="character" w:customStyle="1" w:styleId="16">
    <w:name w:val="Основной текст Знак1"/>
    <w:basedOn w:val="10"/>
    <w:link w:val="ad"/>
    <w:rPr>
      <w:rFonts w:ascii="Times New Roman" w:hAnsi="Times New Roman"/>
      <w:color w:val="000000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ae">
    <w:name w:val="Колонтитул"/>
    <w:basedOn w:val="a"/>
    <w:link w:val="af"/>
    <w:rPr>
      <w:rFonts w:ascii="Times New Roman" w:hAnsi="Times New Roman"/>
      <w:sz w:val="20"/>
    </w:rPr>
  </w:style>
  <w:style w:type="character" w:customStyle="1" w:styleId="af">
    <w:name w:val="Колонтитул"/>
    <w:basedOn w:val="10"/>
    <w:link w:val="ae"/>
    <w:rPr>
      <w:rFonts w:ascii="Times New Roman" w:hAnsi="Times New Roman"/>
      <w:color w:val="000000"/>
      <w:sz w:val="20"/>
    </w:rPr>
  </w:style>
  <w:style w:type="paragraph" w:customStyle="1" w:styleId="WW8Num2z0">
    <w:name w:val="WW8Num2z0"/>
    <w:link w:val="WW8Num2z00"/>
    <w:rPr>
      <w:rFonts w:ascii="Times New Roman" w:hAnsi="Times New Roman"/>
      <w:sz w:val="28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0">
    <w:name w:val="List"/>
    <w:basedOn w:val="ad"/>
    <w:link w:val="af1"/>
  </w:style>
  <w:style w:type="character" w:customStyle="1" w:styleId="af1">
    <w:name w:val="Список Знак"/>
    <w:basedOn w:val="16"/>
    <w:link w:val="af0"/>
    <w:rPr>
      <w:rFonts w:ascii="Times New Roman" w:hAnsi="Times New Roman"/>
      <w:color w:val="000000"/>
      <w:sz w:val="24"/>
    </w:rPr>
  </w:style>
  <w:style w:type="paragraph" w:customStyle="1" w:styleId="Index">
    <w:name w:val="Index"/>
    <w:basedOn w:val="a"/>
    <w:link w:val="Index0"/>
    <w:pPr>
      <w:widowControl w:val="0"/>
    </w:pPr>
    <w:rPr>
      <w:rFonts w:ascii="Arial" w:hAnsi="Arial"/>
      <w:sz w:val="20"/>
    </w:rPr>
  </w:style>
  <w:style w:type="character" w:customStyle="1" w:styleId="Index0">
    <w:name w:val="Index"/>
    <w:basedOn w:val="10"/>
    <w:link w:val="Index"/>
    <w:rPr>
      <w:rFonts w:ascii="Arial" w:hAnsi="Arial"/>
      <w:color w:val="00000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11">
    <w:name w:val="Заголовок 1 Знак"/>
    <w:basedOn w:val="10"/>
    <w:link w:val="1"/>
    <w:rPr>
      <w:rFonts w:ascii="Times New Roman" w:hAnsi="Times New Roman"/>
      <w:b/>
      <w:color w:val="000000"/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17">
    <w:name w:val="Гиперссылка1"/>
    <w:link w:val="af2"/>
    <w:rPr>
      <w:color w:val="0000FF"/>
      <w:u w:val="single"/>
    </w:rPr>
  </w:style>
  <w:style w:type="character" w:styleId="af2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color w:val="000000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0"/>
    <w:link w:val="af3"/>
    <w:rPr>
      <w:rFonts w:ascii="Tahoma" w:hAnsi="Tahoma"/>
      <w:color w:val="000000"/>
      <w:sz w:val="16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a">
    <w:name w:val="Знак сноски1"/>
    <w:link w:val="af5"/>
    <w:rPr>
      <w:vertAlign w:val="superscript"/>
    </w:rPr>
  </w:style>
  <w:style w:type="character" w:styleId="af5">
    <w:name w:val="footnote reference"/>
    <w:link w:val="1a"/>
    <w:rPr>
      <w:vertAlign w:val="superscript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Основной шрифт абзаца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6">
    <w:name w:val="Нижний колонтитул Знак"/>
    <w:link w:val="af7"/>
    <w:rPr>
      <w:rFonts w:ascii="Arial" w:hAnsi="Arial"/>
      <w:sz w:val="20"/>
    </w:rPr>
  </w:style>
  <w:style w:type="character" w:customStyle="1" w:styleId="af7">
    <w:name w:val="Нижний колонтитул Знак"/>
    <w:link w:val="af6"/>
    <w:rPr>
      <w:rFonts w:ascii="Arial" w:hAnsi="Arial"/>
      <w:sz w:val="20"/>
    </w:rPr>
  </w:style>
  <w:style w:type="paragraph" w:styleId="af8">
    <w:name w:val="footer"/>
    <w:basedOn w:val="a"/>
    <w:link w:val="1c"/>
    <w:pPr>
      <w:widowControl w:val="0"/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1c">
    <w:name w:val="Нижний колонтитул Знак1"/>
    <w:basedOn w:val="10"/>
    <w:link w:val="af8"/>
    <w:rPr>
      <w:rFonts w:ascii="Arial" w:hAnsi="Arial"/>
      <w:color w:val="000000"/>
      <w:sz w:val="20"/>
    </w:rPr>
  </w:style>
  <w:style w:type="paragraph" w:customStyle="1" w:styleId="MicrosoftSansSerif5pt">
    <w:name w:val="Колонтитул + Microsoft Sans Serif;5 pt"/>
    <w:basedOn w:val="ae"/>
    <w:link w:val="MicrosoftSansSerif5pt0"/>
    <w:rPr>
      <w:rFonts w:ascii="Microsoft Sans Serif" w:hAnsi="Microsoft Sans Serif"/>
      <w:sz w:val="10"/>
      <w:highlight w:val="white"/>
    </w:rPr>
  </w:style>
  <w:style w:type="character" w:customStyle="1" w:styleId="MicrosoftSansSerif5pt0">
    <w:name w:val="Колонтитул + Microsoft Sans Serif;5 pt"/>
    <w:basedOn w:val="af"/>
    <w:link w:val="MicrosoftSansSerif5pt"/>
    <w:rPr>
      <w:rFonts w:ascii="Microsoft Sans Serif" w:hAnsi="Microsoft Sans Serif"/>
      <w:color w:val="000000"/>
      <w:sz w:val="10"/>
      <w:highlight w:val="white"/>
    </w:rPr>
  </w:style>
  <w:style w:type="paragraph" w:customStyle="1" w:styleId="1d">
    <w:name w:val="Номер страницы1"/>
    <w:basedOn w:val="1e"/>
    <w:link w:val="af9"/>
  </w:style>
  <w:style w:type="character" w:styleId="af9">
    <w:name w:val="page number"/>
    <w:basedOn w:val="1f"/>
    <w:link w:val="1d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before="120" w:after="600" w:line="547" w:lineRule="exact"/>
      <w:jc w:val="center"/>
    </w:pPr>
    <w:rPr>
      <w:rFonts w:ascii="Times New Roman" w:hAnsi="Times New Roman"/>
      <w:sz w:val="30"/>
    </w:rPr>
  </w:style>
  <w:style w:type="character" w:customStyle="1" w:styleId="24">
    <w:name w:val="Основной текст (2)"/>
    <w:basedOn w:val="10"/>
    <w:link w:val="23"/>
    <w:rPr>
      <w:rFonts w:ascii="Times New Roman" w:hAnsi="Times New Roman"/>
      <w:color w:val="000000"/>
      <w:sz w:val="3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fa">
    <w:name w:val="Основной текст Знак"/>
    <w:link w:val="afb"/>
    <w:rPr>
      <w:rFonts w:ascii="Times New Roman" w:hAnsi="Times New Roman"/>
      <w:sz w:val="24"/>
    </w:rPr>
  </w:style>
  <w:style w:type="character" w:customStyle="1" w:styleId="afb">
    <w:name w:val="Основной текст Знак"/>
    <w:link w:val="afa"/>
    <w:rPr>
      <w:rFonts w:ascii="Times New Roman" w:hAnsi="Times New Roman"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Heading">
    <w:name w:val="Heading"/>
    <w:basedOn w:val="a"/>
    <w:next w:val="ad"/>
    <w:link w:val="Heading0"/>
    <w:pPr>
      <w:jc w:val="center"/>
    </w:pPr>
    <w:rPr>
      <w:rFonts w:ascii="Times New Roman" w:hAnsi="Times New Roman"/>
      <w:b/>
    </w:rPr>
  </w:style>
  <w:style w:type="character" w:customStyle="1" w:styleId="Heading0">
    <w:name w:val="Heading"/>
    <w:basedOn w:val="10"/>
    <w:link w:val="Heading"/>
    <w:rPr>
      <w:rFonts w:ascii="Times New Roman" w:hAnsi="Times New Roman"/>
      <w:b/>
      <w:color w:val="000000"/>
      <w:sz w:val="24"/>
    </w:rPr>
  </w:style>
  <w:style w:type="paragraph" w:styleId="afc">
    <w:name w:val="Body Text Indent"/>
    <w:basedOn w:val="a"/>
    <w:link w:val="1f0"/>
    <w:pPr>
      <w:ind w:firstLine="851"/>
    </w:pPr>
    <w:rPr>
      <w:rFonts w:ascii="Times New Roman" w:hAnsi="Times New Roman"/>
    </w:rPr>
  </w:style>
  <w:style w:type="character" w:customStyle="1" w:styleId="1f0">
    <w:name w:val="Основной текст с отступом Знак1"/>
    <w:basedOn w:val="10"/>
    <w:link w:val="afc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12pt0pt">
    <w:name w:val="Колонтитул + 12 pt;Интервал 0 pt"/>
    <w:basedOn w:val="ae"/>
    <w:link w:val="12pt0pt0"/>
    <w:rPr>
      <w:spacing w:val="10"/>
      <w:sz w:val="24"/>
      <w:highlight w:val="white"/>
    </w:rPr>
  </w:style>
  <w:style w:type="character" w:customStyle="1" w:styleId="12pt0pt0">
    <w:name w:val="Колонтитул + 12 pt;Интервал 0 pt"/>
    <w:basedOn w:val="af"/>
    <w:link w:val="12pt0pt"/>
    <w:rPr>
      <w:rFonts w:ascii="Times New Roman" w:hAnsi="Times New Roman"/>
      <w:color w:val="000000"/>
      <w:spacing w:val="10"/>
      <w:sz w:val="24"/>
      <w:highlight w:val="white"/>
    </w:rPr>
  </w:style>
  <w:style w:type="paragraph" w:customStyle="1" w:styleId="EndnoteCharacters">
    <w:name w:val="Endnote Characters"/>
    <w:link w:val="EndnoteCharacters0"/>
  </w:style>
  <w:style w:type="character" w:customStyle="1" w:styleId="EndnoteCharacters0">
    <w:name w:val="Endnote Characters"/>
    <w:link w:val="EndnoteCharacters"/>
  </w:style>
  <w:style w:type="paragraph" w:customStyle="1" w:styleId="TableContents">
    <w:name w:val="Table Contents"/>
    <w:basedOn w:val="a"/>
    <w:link w:val="TableContents0"/>
    <w:pPr>
      <w:widowControl w:val="0"/>
    </w:pPr>
    <w:rPr>
      <w:rFonts w:ascii="Arial" w:hAnsi="Arial"/>
      <w:sz w:val="20"/>
    </w:rPr>
  </w:style>
  <w:style w:type="character" w:customStyle="1" w:styleId="TableContents0">
    <w:name w:val="Table Contents"/>
    <w:basedOn w:val="10"/>
    <w:link w:val="TableContents"/>
    <w:rPr>
      <w:rFonts w:ascii="Arial" w:hAnsi="Arial"/>
      <w:color w:val="000000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1f1">
    <w:name w:val="Основной текст1"/>
    <w:basedOn w:val="a"/>
    <w:link w:val="1f2"/>
    <w:pPr>
      <w:spacing w:before="420" w:line="475" w:lineRule="exact"/>
      <w:jc w:val="both"/>
    </w:pPr>
    <w:rPr>
      <w:rFonts w:ascii="Times New Roman" w:hAnsi="Times New Roman"/>
      <w:sz w:val="26"/>
    </w:rPr>
  </w:style>
  <w:style w:type="character" w:customStyle="1" w:styleId="1f2">
    <w:name w:val="Основной текст1"/>
    <w:basedOn w:val="10"/>
    <w:link w:val="1f1"/>
    <w:rPr>
      <w:rFonts w:ascii="Times New Roman" w:hAnsi="Times New Roman"/>
      <w:color w:val="000000"/>
      <w:sz w:val="26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aff">
    <w:name w:val="Title"/>
    <w:next w:val="a"/>
    <w:link w:val="1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3">
    <w:name w:val="Название Знак1"/>
    <w:link w:val="aff"/>
    <w:rPr>
      <w:rFonts w:ascii="XO Thames" w:hAnsi="XO Thames"/>
      <w:b/>
      <w:caps/>
      <w:sz w:val="40"/>
    </w:rPr>
  </w:style>
  <w:style w:type="paragraph" w:customStyle="1" w:styleId="aff0">
    <w:name w:val="Название Знак"/>
    <w:link w:val="aff1"/>
    <w:rPr>
      <w:rFonts w:ascii="Times New Roman" w:hAnsi="Times New Roman"/>
      <w:b/>
      <w:sz w:val="24"/>
    </w:rPr>
  </w:style>
  <w:style w:type="character" w:customStyle="1" w:styleId="aff1">
    <w:name w:val="Название Знак"/>
    <w:link w:val="aff0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yzin.s@gmail.com" TargetMode="External"/><Relationship Id="rId13" Type="http://schemas.openxmlformats.org/officeDocument/2006/relationships/hyperlink" Target="https://doi.org/10.20948/mm-2020-03-0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4213/mzm1291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x.doi.org/10.1134/S037406412008010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4213/rm100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ursov@cs.msu.ru" TargetMode="External"/><Relationship Id="rId10" Type="http://schemas.openxmlformats.org/officeDocument/2006/relationships/hyperlink" Target="https://doi.org/10.4213/tmf101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4213/tmf10412" TargetMode="External"/><Relationship Id="rId14" Type="http://schemas.openxmlformats.org/officeDocument/2006/relationships/hyperlink" Target="mailto:udsu.popova.s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</dc:creator>
  <cp:lastModifiedBy>Admin</cp:lastModifiedBy>
  <cp:revision>10</cp:revision>
  <cp:lastPrinted>2023-04-05T19:18:00Z</cp:lastPrinted>
  <dcterms:created xsi:type="dcterms:W3CDTF">2023-11-09T12:06:00Z</dcterms:created>
  <dcterms:modified xsi:type="dcterms:W3CDTF">2024-10-04T07:58:00Z</dcterms:modified>
</cp:coreProperties>
</file>