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Сведения о научном консультанте диссертации 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 w:eastAsia="ru-RU"/>
        </w:rPr>
        <w:t>Резниченко Евгения Александровича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 w:eastAsia="ru-RU"/>
        </w:rPr>
        <w:t xml:space="preserve">«Группы с топологией и однородные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val="ru-RU" w:eastAsia="ru-RU"/>
        </w:rPr>
        <w:t>пространства</w:t>
      </w:r>
      <w:r>
        <w:rPr>
          <w:rFonts w:eastAsia="Times New Roman" w:cs="Times New Roman" w:ascii="Times New Roman" w:hAnsi="Times New Roman"/>
          <w:i/>
          <w:sz w:val="28"/>
          <w:szCs w:val="28"/>
          <w:lang w:val="ru-RU" w:eastAsia="ru-RU"/>
        </w:rPr>
        <w:t>»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Научный консультант: </w:t>
      </w:r>
      <w:r>
        <w:rPr>
          <w:rFonts w:eastAsia="Times New Roman" w:cs="Times New Roman" w:ascii="Times New Roman" w:hAnsi="Times New Roman"/>
          <w:b/>
          <w:iCs/>
          <w:sz w:val="28"/>
          <w:szCs w:val="24"/>
          <w:lang w:val="ru-RU" w:eastAsia="ru-RU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8"/>
          <w:szCs w:val="24"/>
          <w:lang w:val="ru-RU" w:eastAsia="ru-RU"/>
        </w:rPr>
        <w:t>Архангельский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Александр Владимирович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Ученая степень: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доктор физико-математических наук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Ученое звание: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профессор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Должность: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профессор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Место работы: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Московский педагогический государственный университет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»,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институт математики и информатики,  математический факультет, кафедр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геометрии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Адрес места работы: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107140, г. Москва, ул. Краснопрудная, д. 14,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кафедра геометрии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Тел.: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+7 (499) 264-38-09.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E-mail: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av.arhangelskij@mpgu.su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Список основных научных публикаций по специальности 01.01.04 – «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Геометрия и топология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» за 201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-2023 годы: 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 w:eastAsia="ru-RU"/>
        </w:rPr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Cs w:val="24"/>
          <w:lang w:eastAsia="ru-RU"/>
        </w:rPr>
        <w:t>[1] А. В. Архангельский, “О свойствах топологических разбиений и об отображениях топологических групп”, Итоги науки и техн. Сер. Соврем. мат. и ее прил. Темат. обз., 179 (2020),  3–9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[2] Arhangel'skii, A.V., "Extremally disconnected remainders of nowhere locally compact spaces", Topology and its Applicationsthis , 323 (2023), 108275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[3] Arhangel'skii, A.V., Choban, M.M., "Properties of remainders of topological groups and of their perfect images", Topology and its Applicationsthis , 296 (2021), 107687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[4] Arhangel'skii, A.V., "Generalizing dyadicity and Esenin-Vol'pin's Theorem", Topology and its Applicationsthis, 281 (2020), 107234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[5] Arhangel'skii, A.V., van Mill, J., "Covering Tychonoff cubes by topological groups", Topology and its Applicationsthis , 281 (2020), 107189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[6] Arhangel'skii, A.V., van Mill, J., "Splitting Tychonoff cubes into homeomorphic and homogeneous parts", Topology and its Applicationsthis , 275 (2020), 107018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[7] Arhangel'skii, A.V., Choban, M.M., "Completeness type properties, products, and group remainders", Topology and its Applicationsthis , 263 (2019), pp. 209–220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[8] Arhangel’skii, A.V., "Local properties of topological spaces and remainders in compactifications", Acta Mathematica Hungaricathis , 158:2 (2019), pp. 306–317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[9] Arhangel'skii, A.V., "Compacta and homogeneity. Some globalization effects", Topology and its Applicationsthis , 259 (2019), pp. 124–131</w:t>
      </w:r>
    </w:p>
    <w:p>
      <w:pPr>
        <w:pStyle w:val="ListParagraph"/>
        <w:ind w:left="426" w:hanging="360"/>
        <w:jc w:val="both"/>
        <w:rPr>
          <w:rFonts w:ascii="Times New Roman" w:hAnsi="Times New Roman" w:eastAsia="Times New Roman" w:cs="Times New Roman"/>
          <w:iCs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  <w:t>[10] Arhangel'skii, A.V., "Continuous images of Lindelof p-groups, σ-compact groups, and related results", Commentationes Mathematicae Universitatis Carolinaethis , 60:4 (2019), pp. 463–471</w:t>
      </w:r>
    </w:p>
    <w:p>
      <w:pPr>
        <w:pStyle w:val="Normal"/>
        <w:jc w:val="both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iCs/>
          <w:lang w:eastAsia="ru-RU"/>
        </w:rPr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222222"/>
          <w:sz w:val="28"/>
          <w:szCs w:val="28"/>
          <w:highlight w:val="white"/>
          <w:lang w:val="ru-RU"/>
        </w:rPr>
        <w:t xml:space="preserve">Ученый секретарь 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222222"/>
          <w:sz w:val="28"/>
          <w:szCs w:val="28"/>
          <w:highlight w:val="white"/>
          <w:lang w:val="ru-RU"/>
        </w:rPr>
        <w:t>диссертационного совета МГУ.011.4(МГУ.01.17)</w:t>
      </w:r>
      <w:bookmarkStart w:id="0" w:name="_GoBack"/>
      <w:bookmarkEnd w:id="0"/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highlight w:val="white"/>
          <w:lang w:val="ru-RU" w:eastAsia="ru-RU"/>
        </w:rPr>
        <w:t xml:space="preserve">д. ф.-м. н., профессор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  <w:tab/>
      </w:r>
      <w:r>
        <w:rPr>
          <w:rFonts w:eastAsia="Times New Roman" w:cs="Times New Roman" w:ascii="Times New Roman" w:hAnsi="Times New Roman"/>
          <w:color w:val="222222"/>
          <w:sz w:val="28"/>
          <w:szCs w:val="28"/>
          <w:highlight w:val="white"/>
          <w:lang w:val="ru-RU" w:eastAsia="ru-RU"/>
        </w:rPr>
        <w:t>Гашков С.Б.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Выделение"/>
    <w:uiPriority w:val="20"/>
    <w:qFormat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e170b"/>
    <w:rPr>
      <w:color w:val="605E5C"/>
      <w:shd w:fill="E1DFDD" w:val="clear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 w:customStyle="1">
    <w:name w:val="Текст в заданном формате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Calibri" w:cs="Times New Roman;Times New Roman"/>
      <w:color w:val="000000"/>
      <w:kern w:val="2"/>
      <w:sz w:val="24"/>
      <w:szCs w:val="24"/>
      <w:lang w:val="ru-RU" w:eastAsia="zh-CN" w:bidi="ar-SA"/>
    </w:rPr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91e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4">
    <w:name w:val="Основной текст4"/>
    <w:basedOn w:val="Normal"/>
    <w:qFormat/>
    <w:pPr>
      <w:shd w:val="clear" w:fill="FFFFFF"/>
      <w:ind w:left="0" w:right="0" w:hanging="400"/>
    </w:pPr>
    <w:rPr>
      <w:rFonts w:ascii="Times New Roman" w:hAnsi="Times New Roman" w:eastAsia="Times New Roman" w:cs="Times New Roman"/>
      <w:color w:val="00000A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Application>LibreOffice/7.3.7.2$Linux_X86_64 LibreOffice_project/30$Build-2</Application>
  <AppVersion>15.0000</AppVersion>
  <Pages>1</Pages>
  <Words>306</Words>
  <Characters>2160</Characters>
  <CharactersWithSpaces>2512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2022-04-20T12:00:00Z</dcterms:created>
  <dc:creator>User2</dc:creator>
  <dc:description/>
  <dc:language>en-US</dc:language>
  <cp:lastModifiedBy/>
  <dcterms:modified xsi:type="dcterms:W3CDTF">2023-02-11T11:49:46Z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